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10603B" w14:textId="77777777" w:rsidR="00920B0A" w:rsidRDefault="00920B0A">
      <w:bookmarkStart w:id="0" w:name="_GoBack"/>
      <w:bookmarkEnd w:id="0"/>
    </w:p>
    <w:p w14:paraId="3F3AD5F2" w14:textId="03E99512" w:rsidR="00057C8F" w:rsidRDefault="00DE43B0" w:rsidP="00DE43B0">
      <w:pPr>
        <w:jc w:val="right"/>
        <w:rPr>
          <w:rFonts w:ascii="Times New Roman" w:hAnsi="Times New Roman" w:cs="Times New Roman"/>
          <w:b/>
          <w:sz w:val="24"/>
        </w:rPr>
      </w:pPr>
      <w:r w:rsidRPr="00DE43B0">
        <w:rPr>
          <w:rFonts w:ascii="Times New Roman" w:hAnsi="Times New Roman" w:cs="Times New Roman"/>
          <w:b/>
          <w:sz w:val="24"/>
        </w:rPr>
        <w:t>П</w:t>
      </w:r>
      <w:r w:rsidR="00782071">
        <w:rPr>
          <w:rFonts w:ascii="Times New Roman" w:hAnsi="Times New Roman" w:cs="Times New Roman"/>
          <w:b/>
          <w:sz w:val="24"/>
        </w:rPr>
        <w:t>РОЕКТ</w:t>
      </w:r>
      <w:r w:rsidRPr="00DE43B0">
        <w:rPr>
          <w:rFonts w:ascii="Times New Roman" w:hAnsi="Times New Roman" w:cs="Times New Roman"/>
          <w:b/>
          <w:sz w:val="24"/>
        </w:rPr>
        <w:t xml:space="preserve"> 19.01.2017</w:t>
      </w:r>
    </w:p>
    <w:p w14:paraId="2B1A2DC6" w14:textId="77777777" w:rsidR="00DE43B0" w:rsidRPr="00DE43B0" w:rsidRDefault="00DE43B0" w:rsidP="00DE43B0">
      <w:pPr>
        <w:jc w:val="right"/>
        <w:rPr>
          <w:rFonts w:ascii="Times New Roman" w:hAnsi="Times New Roman" w:cs="Times New Roman"/>
          <w:b/>
          <w:sz w:val="24"/>
        </w:rPr>
      </w:pPr>
    </w:p>
    <w:p w14:paraId="4F2E82A6" w14:textId="13BDAE88" w:rsidR="00057C8F" w:rsidRDefault="00057C8F" w:rsidP="00057C8F">
      <w:pPr>
        <w:jc w:val="center"/>
        <w:rPr>
          <w:rFonts w:ascii="Times New Roman" w:hAnsi="Times New Roman" w:cs="Times New Roman"/>
          <w:sz w:val="24"/>
        </w:rPr>
      </w:pPr>
      <w:r>
        <w:rPr>
          <w:rFonts w:ascii="Times New Roman" w:hAnsi="Times New Roman" w:cs="Times New Roman"/>
          <w:sz w:val="24"/>
        </w:rPr>
        <w:t>МИНИСТЕРСТВО СТРОИТЕЛЬСТВА И ЖИЛИЩНО-КОММУНАЛЬНОГО ХОЗЯЙСТВА</w:t>
      </w:r>
    </w:p>
    <w:p w14:paraId="04177A5B" w14:textId="6EDD5718" w:rsidR="00057C8F" w:rsidRPr="00057C8F" w:rsidRDefault="00057C8F" w:rsidP="00057C8F">
      <w:pPr>
        <w:jc w:val="center"/>
        <w:rPr>
          <w:rFonts w:ascii="Times New Roman" w:hAnsi="Times New Roman" w:cs="Times New Roman"/>
          <w:sz w:val="24"/>
        </w:rPr>
      </w:pPr>
      <w:r>
        <w:rPr>
          <w:rFonts w:ascii="Times New Roman" w:hAnsi="Times New Roman" w:cs="Times New Roman"/>
          <w:sz w:val="24"/>
        </w:rPr>
        <w:t>РОССИЙСКОЙ ФЕДЕРАЦИИ</w:t>
      </w:r>
    </w:p>
    <w:p w14:paraId="4656FD0F" w14:textId="77777777" w:rsidR="00057C8F" w:rsidRDefault="00057C8F"/>
    <w:p w14:paraId="123711BA" w14:textId="77777777" w:rsidR="00057C8F" w:rsidRDefault="00057C8F"/>
    <w:p w14:paraId="65AFC7E9" w14:textId="77777777" w:rsidR="00057C8F" w:rsidRDefault="00057C8F"/>
    <w:p w14:paraId="23953074" w14:textId="77777777" w:rsidR="00057C8F" w:rsidRDefault="00057C8F"/>
    <w:p w14:paraId="2D70A0D1" w14:textId="77777777" w:rsidR="00057C8F" w:rsidRDefault="00057C8F"/>
    <w:p w14:paraId="54D64120" w14:textId="77777777" w:rsidR="00057C8F" w:rsidRDefault="00057C8F"/>
    <w:p w14:paraId="3A8D423D" w14:textId="77777777" w:rsidR="00057C8F" w:rsidRDefault="00057C8F"/>
    <w:p w14:paraId="5833014A" w14:textId="77777777" w:rsidR="00057C8F" w:rsidRDefault="00057C8F"/>
    <w:p w14:paraId="37C559A3" w14:textId="77777777" w:rsidR="00057C8F" w:rsidRDefault="00057C8F"/>
    <w:p w14:paraId="290C8F51" w14:textId="77777777" w:rsidR="00057C8F" w:rsidRDefault="00057C8F"/>
    <w:p w14:paraId="61E2ECBE" w14:textId="77777777" w:rsidR="00057C8F" w:rsidRDefault="00057C8F"/>
    <w:p w14:paraId="59A11874" w14:textId="77777777" w:rsidR="00057C8F" w:rsidRDefault="00057C8F"/>
    <w:p w14:paraId="3C631CB2" w14:textId="4CE032EF" w:rsidR="00057C8F" w:rsidRDefault="00057C8F" w:rsidP="00057C8F">
      <w:pPr>
        <w:pStyle w:val="1"/>
        <w:keepLines w:val="0"/>
        <w:numPr>
          <w:ilvl w:val="0"/>
          <w:numId w:val="0"/>
        </w:numPr>
        <w:ind w:left="450"/>
        <w:jc w:val="center"/>
        <w:rPr>
          <w:rFonts w:ascii="Times New Roman" w:eastAsia="Times New Roman" w:hAnsi="Times New Roman" w:cs="Times New Roman"/>
          <w:b/>
          <w:bCs/>
          <w:sz w:val="36"/>
          <w:szCs w:val="28"/>
        </w:rPr>
      </w:pPr>
      <w:r w:rsidRPr="00057C8F">
        <w:rPr>
          <w:rFonts w:ascii="Times New Roman" w:eastAsia="Times New Roman" w:hAnsi="Times New Roman" w:cs="Times New Roman"/>
          <w:b/>
          <w:bCs/>
          <w:sz w:val="36"/>
          <w:szCs w:val="28"/>
        </w:rPr>
        <w:t>МЕТОДИЧЕСКИЕ РЕКОМЕНДАЦИИ</w:t>
      </w:r>
    </w:p>
    <w:p w14:paraId="3CF6D39C" w14:textId="77777777" w:rsidR="00A450A4" w:rsidRDefault="00A450A4" w:rsidP="00A450A4"/>
    <w:p w14:paraId="6420CBDB" w14:textId="77777777" w:rsidR="00A450A4" w:rsidRDefault="00A450A4" w:rsidP="00A450A4"/>
    <w:p w14:paraId="593975A3" w14:textId="77777777" w:rsidR="00A450A4" w:rsidRPr="00A450A4" w:rsidRDefault="00A450A4" w:rsidP="00A450A4"/>
    <w:p w14:paraId="6764B2F8" w14:textId="77777777" w:rsidR="00A450A4" w:rsidRDefault="00057C8F"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 xml:space="preserve">ПО ПОДГОТОВКЕ ПРАВИЛ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00A450A4" w:rsidRPr="00A450A4">
        <w:rPr>
          <w:rFonts w:ascii="Times New Roman" w:hAnsi="Times New Roman" w:cs="Times New Roman"/>
          <w:b/>
          <w:bCs/>
          <w:sz w:val="28"/>
          <w:szCs w:val="28"/>
        </w:rPr>
        <w:br/>
      </w:r>
      <w:r w:rsidR="00A450A4" w:rsidRPr="00A450A4">
        <w:rPr>
          <w:rFonts w:ascii="Times New Roman" w:hAnsi="Times New Roman" w:cs="Times New Roman"/>
          <w:b/>
          <w:bCs/>
          <w:smallCaps/>
          <w:sz w:val="28"/>
          <w:szCs w:val="28"/>
        </w:rPr>
        <w:t xml:space="preserve">ТЕРРИТОРИЙ ПОСЕЛЕНИЙ </w:t>
      </w:r>
    </w:p>
    <w:p w14:paraId="08BCF597" w14:textId="2FA457B0" w:rsidR="00057C8F" w:rsidRPr="00A450A4" w:rsidRDefault="00A450A4"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t>(</w:t>
      </w:r>
      <w:r w:rsidRPr="00A450A4">
        <w:rPr>
          <w:rFonts w:ascii="Times New Roman" w:hAnsi="Times New Roman" w:cs="Times New Roman"/>
          <w:b/>
          <w:sz w:val="28"/>
          <w:szCs w:val="28"/>
        </w:rPr>
        <w:t>включая механизмы</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вовлечения людей</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 xml:space="preserve">и общественного участия </w:t>
      </w:r>
      <w:r w:rsidR="00B27D60">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00057C8F" w:rsidRPr="00A450A4">
        <w:rPr>
          <w:rFonts w:ascii="Times New Roman" w:hAnsi="Times New Roman" w:cs="Times New Roman"/>
          <w:b/>
          <w:sz w:val="28"/>
          <w:szCs w:val="28"/>
        </w:rPr>
        <w:br/>
      </w:r>
    </w:p>
    <w:p w14:paraId="1433F568" w14:textId="77777777" w:rsidR="00057C8F" w:rsidRDefault="00057C8F"/>
    <w:p w14:paraId="285A5366" w14:textId="77777777" w:rsidR="00057C8F" w:rsidRDefault="00057C8F"/>
    <w:p w14:paraId="2C3E47DF" w14:textId="77777777" w:rsidR="00057C8F" w:rsidRDefault="00057C8F"/>
    <w:p w14:paraId="6C580B5A" w14:textId="77777777" w:rsidR="00057C8F" w:rsidRDefault="00057C8F"/>
    <w:p w14:paraId="08B877A1" w14:textId="77777777" w:rsidR="00057C8F" w:rsidRDefault="00057C8F"/>
    <w:p w14:paraId="27D21FC0" w14:textId="77777777" w:rsidR="00057C8F" w:rsidRDefault="00057C8F"/>
    <w:p w14:paraId="4318CE6F" w14:textId="77777777" w:rsidR="00057C8F" w:rsidRDefault="00057C8F"/>
    <w:p w14:paraId="29B44F51" w14:textId="77777777" w:rsidR="00057C8F" w:rsidRDefault="00057C8F"/>
    <w:p w14:paraId="0553ABD9" w14:textId="77777777" w:rsidR="00057C8F" w:rsidRDefault="00057C8F"/>
    <w:p w14:paraId="75F45A01" w14:textId="77777777" w:rsidR="00057C8F" w:rsidRDefault="00057C8F"/>
    <w:p w14:paraId="3A2DBEB7" w14:textId="77777777" w:rsidR="00057C8F" w:rsidRDefault="00057C8F"/>
    <w:p w14:paraId="07FA511E" w14:textId="77777777" w:rsidR="00057C8F" w:rsidRDefault="00057C8F"/>
    <w:p w14:paraId="2906AF30" w14:textId="77777777" w:rsidR="00057C8F" w:rsidRDefault="00057C8F"/>
    <w:p w14:paraId="007B7C43" w14:textId="77777777" w:rsidR="00057C8F" w:rsidRDefault="00057C8F"/>
    <w:p w14:paraId="1C5AD62E" w14:textId="77777777" w:rsidR="00057C8F" w:rsidRDefault="00057C8F"/>
    <w:p w14:paraId="63D77342" w14:textId="77777777" w:rsidR="00057C8F" w:rsidRDefault="00057C8F"/>
    <w:p w14:paraId="5B6D9A6E" w14:textId="77777777" w:rsidR="00057C8F" w:rsidRDefault="00057C8F"/>
    <w:p w14:paraId="16CA6241" w14:textId="77777777" w:rsidR="00057C8F" w:rsidRDefault="00057C8F"/>
    <w:p w14:paraId="6D28077D" w14:textId="77777777" w:rsidR="00057C8F" w:rsidRDefault="00057C8F"/>
    <w:p w14:paraId="33B4493C" w14:textId="77777777" w:rsidR="00057C8F" w:rsidRDefault="00057C8F"/>
    <w:p w14:paraId="27A13232" w14:textId="77777777" w:rsidR="00057C8F" w:rsidRDefault="00057C8F"/>
    <w:p w14:paraId="620148CB" w14:textId="77777777" w:rsidR="00057C8F" w:rsidRDefault="00057C8F"/>
    <w:p w14:paraId="732492A3" w14:textId="19675751" w:rsidR="00920B0A" w:rsidRPr="00057C8F" w:rsidRDefault="00057C8F" w:rsidP="00057C8F">
      <w:pPr>
        <w:jc w:val="center"/>
        <w:rPr>
          <w:rFonts w:ascii="Times New Roman" w:hAnsi="Times New Roman" w:cs="Times New Roman"/>
          <w:sz w:val="24"/>
          <w:szCs w:val="24"/>
        </w:rPr>
      </w:pPr>
      <w:r>
        <w:rPr>
          <w:rFonts w:ascii="Times New Roman" w:hAnsi="Times New Roman" w:cs="Times New Roman"/>
          <w:sz w:val="24"/>
          <w:szCs w:val="24"/>
        </w:rPr>
        <w:t>Москва 2017 г.</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14:paraId="16AAF854" w14:textId="185E632C"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14:paraId="2C8D70DB" w14:textId="77777777" w:rsidR="00057C8F" w:rsidRPr="00057C8F" w:rsidRDefault="00057C8F" w:rsidP="00057C8F"/>
        <w:p w14:paraId="29C402B3" w14:textId="77777777" w:rsidR="00E513D5" w:rsidRDefault="00706EB7">
          <w:pPr>
            <w:pStyle w:val="10"/>
            <w:rPr>
              <w:rFonts w:cstheme="minorBidi"/>
              <w:noProof/>
            </w:rPr>
          </w:pPr>
          <w:r>
            <w:fldChar w:fldCharType="begin"/>
          </w:r>
          <w:r>
            <w:instrText xml:space="preserve"> TOC \o "1-3" \h \z \u </w:instrText>
          </w:r>
          <w:r>
            <w:fldChar w:fldCharType="separate"/>
          </w:r>
          <w:hyperlink w:anchor="_Toc472352439" w:history="1">
            <w:r w:rsidR="00E513D5" w:rsidRPr="00A926DD">
              <w:rPr>
                <w:rStyle w:val="ac"/>
                <w:rFonts w:ascii="Times New Roman" w:hAnsi="Times New Roman"/>
                <w:noProof/>
              </w:rPr>
              <w:t>1.</w:t>
            </w:r>
            <w:r w:rsidR="00E513D5">
              <w:rPr>
                <w:rFonts w:cstheme="minorBidi"/>
                <w:noProof/>
              </w:rPr>
              <w:tab/>
            </w:r>
            <w:r w:rsidR="00E513D5" w:rsidRPr="00A926DD">
              <w:rPr>
                <w:rStyle w:val="ac"/>
                <w:rFonts w:ascii="Times New Roman" w:hAnsi="Times New Roman"/>
                <w:noProof/>
              </w:rPr>
              <w:t>ОСНОВНЫЕ ПОНЯТИЯ</w:t>
            </w:r>
            <w:r w:rsidR="00E513D5">
              <w:rPr>
                <w:noProof/>
                <w:webHidden/>
              </w:rPr>
              <w:tab/>
            </w:r>
            <w:r w:rsidR="00E513D5">
              <w:rPr>
                <w:noProof/>
                <w:webHidden/>
              </w:rPr>
              <w:fldChar w:fldCharType="begin"/>
            </w:r>
            <w:r w:rsidR="00E513D5">
              <w:rPr>
                <w:noProof/>
                <w:webHidden/>
              </w:rPr>
              <w:instrText xml:space="preserve"> PAGEREF _Toc472352439 \h </w:instrText>
            </w:r>
            <w:r w:rsidR="00E513D5">
              <w:rPr>
                <w:noProof/>
                <w:webHidden/>
              </w:rPr>
            </w:r>
            <w:r w:rsidR="00E513D5">
              <w:rPr>
                <w:noProof/>
                <w:webHidden/>
              </w:rPr>
              <w:fldChar w:fldCharType="separate"/>
            </w:r>
            <w:r w:rsidR="0037491C">
              <w:rPr>
                <w:noProof/>
                <w:webHidden/>
              </w:rPr>
              <w:t>3</w:t>
            </w:r>
            <w:r w:rsidR="00E513D5">
              <w:rPr>
                <w:noProof/>
                <w:webHidden/>
              </w:rPr>
              <w:fldChar w:fldCharType="end"/>
            </w:r>
          </w:hyperlink>
        </w:p>
        <w:p w14:paraId="5FA85E19" w14:textId="7F55596E" w:rsidR="00E513D5" w:rsidRDefault="002712F3">
          <w:pPr>
            <w:pStyle w:val="10"/>
            <w:rPr>
              <w:rFonts w:cstheme="minorBidi"/>
              <w:noProof/>
            </w:rPr>
          </w:pPr>
          <w:hyperlink w:anchor="_Toc472352440" w:history="1">
            <w:r w:rsidR="00E513D5" w:rsidRPr="00A926DD">
              <w:rPr>
                <w:rStyle w:val="ac"/>
                <w:rFonts w:ascii="Times New Roman" w:hAnsi="Times New Roman"/>
                <w:noProof/>
              </w:rPr>
              <w:t>2.</w:t>
            </w:r>
            <w:r w:rsidR="00E513D5">
              <w:rPr>
                <w:rFonts w:cstheme="minorBidi"/>
                <w:noProof/>
              </w:rPr>
              <w:tab/>
            </w:r>
            <w:r w:rsidR="00E513D5" w:rsidRPr="00A926DD">
              <w:rPr>
                <w:rStyle w:val="ac"/>
                <w:rFonts w:ascii="Times New Roman" w:hAnsi="Times New Roman"/>
                <w:noProof/>
              </w:rPr>
              <w:t>ОБЩИЕ ПРИНЦИПЫ И ПОДХОДЫ</w:t>
            </w:r>
            <w:r w:rsidR="00E513D5">
              <w:rPr>
                <w:noProof/>
                <w:webHidden/>
              </w:rPr>
              <w:tab/>
            </w:r>
            <w:r w:rsidR="00057C8F">
              <w:rPr>
                <w:noProof/>
                <w:webHidden/>
              </w:rPr>
              <w:t>6</w:t>
            </w:r>
          </w:hyperlink>
        </w:p>
        <w:p w14:paraId="592ED373" w14:textId="35FDABA1" w:rsidR="00E513D5" w:rsidRDefault="002712F3">
          <w:pPr>
            <w:pStyle w:val="10"/>
            <w:rPr>
              <w:rFonts w:cstheme="minorBidi"/>
              <w:noProof/>
            </w:rPr>
          </w:pPr>
          <w:hyperlink w:anchor="_Toc472352441" w:history="1">
            <w:r w:rsidR="00E513D5" w:rsidRPr="00A926DD">
              <w:rPr>
                <w:rStyle w:val="ac"/>
                <w:rFonts w:ascii="Times New Roman" w:hAnsi="Times New Roman"/>
                <w:noProof/>
              </w:rPr>
              <w:t>3.</w:t>
            </w:r>
            <w:r w:rsidR="00E513D5">
              <w:rPr>
                <w:rFonts w:cstheme="minorBidi"/>
                <w:noProof/>
              </w:rPr>
              <w:tab/>
            </w:r>
            <w:r w:rsidR="00E513D5" w:rsidRPr="00A926DD">
              <w:rPr>
                <w:rStyle w:val="ac"/>
                <w:rFonts w:ascii="Times New Roman" w:hAnsi="Times New Roman"/>
                <w:noProof/>
              </w:rPr>
              <w:t>ОСНОВНЫЕ РЕКОМЕНДАЦИИ ПО РАЗРАБОТКЕ МУНИЦИПАЛЬНЫХ ПРАВИЛ БЛАГОУСТРОЙСТВА</w:t>
            </w:r>
            <w:r w:rsidR="00E513D5">
              <w:rPr>
                <w:noProof/>
                <w:webHidden/>
              </w:rPr>
              <w:tab/>
            </w:r>
            <w:r w:rsidR="00057C8F">
              <w:rPr>
                <w:noProof/>
                <w:webHidden/>
              </w:rPr>
              <w:t>8</w:t>
            </w:r>
          </w:hyperlink>
        </w:p>
        <w:p w14:paraId="7472D1F8" w14:textId="35A11698" w:rsidR="00E513D5" w:rsidRDefault="002712F3">
          <w:pPr>
            <w:pStyle w:val="10"/>
            <w:rPr>
              <w:rFonts w:cstheme="minorBidi"/>
              <w:noProof/>
            </w:rPr>
          </w:pPr>
          <w:hyperlink w:anchor="_Toc472352442" w:history="1">
            <w:r w:rsidR="00E513D5" w:rsidRPr="00A926DD">
              <w:rPr>
                <w:rStyle w:val="ac"/>
                <w:rFonts w:ascii="Times New Roman" w:hAnsi="Times New Roman"/>
                <w:noProof/>
              </w:rPr>
              <w:t>4.</w:t>
            </w:r>
            <w:r w:rsidR="00E513D5">
              <w:rPr>
                <w:rFonts w:cstheme="minorBidi"/>
                <w:noProof/>
              </w:rPr>
              <w:tab/>
            </w:r>
            <w:r w:rsidR="00E513D5" w:rsidRPr="00A926DD">
              <w:rPr>
                <w:rStyle w:val="ac"/>
                <w:rFonts w:ascii="Times New Roman" w:hAnsi="Times New Roman"/>
                <w:noProof/>
              </w:rPr>
              <w:t>ЭЛЕМЕНТЫ БЛАГОУСТРОЙСТВА ТЕРРИТОРИИ</w:t>
            </w:r>
            <w:r w:rsidR="00E513D5">
              <w:rPr>
                <w:noProof/>
                <w:webHidden/>
              </w:rPr>
              <w:tab/>
            </w:r>
            <w:r w:rsidR="00057C8F">
              <w:rPr>
                <w:noProof/>
                <w:webHidden/>
              </w:rPr>
              <w:t>10</w:t>
            </w:r>
          </w:hyperlink>
        </w:p>
        <w:p w14:paraId="73EE0636" w14:textId="30CD5495" w:rsidR="00E513D5" w:rsidRDefault="002712F3">
          <w:pPr>
            <w:pStyle w:val="10"/>
            <w:rPr>
              <w:rFonts w:cstheme="minorBidi"/>
              <w:noProof/>
            </w:rPr>
          </w:pPr>
          <w:hyperlink w:anchor="_Toc472352443" w:history="1">
            <w:r w:rsidR="00E513D5" w:rsidRPr="00A926DD">
              <w:rPr>
                <w:rStyle w:val="ac"/>
                <w:rFonts w:ascii="Times New Roman" w:hAnsi="Times New Roman"/>
                <w:noProof/>
              </w:rPr>
              <w:t>4.2.</w:t>
            </w:r>
            <w:r w:rsidR="00E513D5">
              <w:rPr>
                <w:rFonts w:cstheme="minorBidi"/>
                <w:noProof/>
              </w:rPr>
              <w:tab/>
            </w:r>
            <w:r w:rsidR="00E513D5" w:rsidRPr="00A926DD">
              <w:rPr>
                <w:rStyle w:val="ac"/>
                <w:rFonts w:ascii="Times New Roman" w:hAnsi="Times New Roman"/>
                <w:noProof/>
              </w:rPr>
              <w:t>Элементы инженерной подготовки и защиты территории</w:t>
            </w:r>
            <w:r w:rsidR="00E513D5">
              <w:rPr>
                <w:noProof/>
                <w:webHidden/>
              </w:rPr>
              <w:tab/>
            </w:r>
            <w:r w:rsidR="00057C8F">
              <w:rPr>
                <w:noProof/>
                <w:webHidden/>
              </w:rPr>
              <w:t>10</w:t>
            </w:r>
          </w:hyperlink>
        </w:p>
        <w:p w14:paraId="0D712DD9" w14:textId="6F2F1416" w:rsidR="00E513D5" w:rsidRDefault="002712F3">
          <w:pPr>
            <w:pStyle w:val="10"/>
            <w:rPr>
              <w:rFonts w:cstheme="minorBidi"/>
              <w:noProof/>
            </w:rPr>
          </w:pPr>
          <w:hyperlink w:anchor="_Toc472352444" w:history="1">
            <w:r w:rsidR="00E513D5" w:rsidRPr="00A926DD">
              <w:rPr>
                <w:rStyle w:val="ac"/>
                <w:rFonts w:ascii="Times New Roman" w:hAnsi="Times New Roman"/>
                <w:noProof/>
              </w:rPr>
              <w:t>4.3.</w:t>
            </w:r>
            <w:r w:rsidR="00E513D5">
              <w:rPr>
                <w:rFonts w:cstheme="minorBidi"/>
                <w:noProof/>
              </w:rPr>
              <w:tab/>
            </w:r>
            <w:r w:rsidR="00E513D5" w:rsidRPr="00A926DD">
              <w:rPr>
                <w:rStyle w:val="ac"/>
                <w:rFonts w:ascii="Times New Roman" w:hAnsi="Times New Roman"/>
                <w:noProof/>
              </w:rPr>
              <w:t>Элементы озеленения</w:t>
            </w:r>
            <w:r w:rsidR="00E513D5">
              <w:rPr>
                <w:noProof/>
                <w:webHidden/>
              </w:rPr>
              <w:tab/>
            </w:r>
            <w:r w:rsidR="00E513D5">
              <w:rPr>
                <w:noProof/>
                <w:webHidden/>
              </w:rPr>
              <w:fldChar w:fldCharType="begin"/>
            </w:r>
            <w:r w:rsidR="00E513D5">
              <w:rPr>
                <w:noProof/>
                <w:webHidden/>
              </w:rPr>
              <w:instrText xml:space="preserve"> PAGEREF _Toc472352444 \h </w:instrText>
            </w:r>
            <w:r w:rsidR="00E513D5">
              <w:rPr>
                <w:noProof/>
                <w:webHidden/>
              </w:rPr>
            </w:r>
            <w:r w:rsidR="00E513D5">
              <w:rPr>
                <w:noProof/>
                <w:webHidden/>
              </w:rPr>
              <w:fldChar w:fldCharType="separate"/>
            </w:r>
            <w:r w:rsidR="0037491C">
              <w:rPr>
                <w:noProof/>
                <w:webHidden/>
              </w:rPr>
              <w:t>1</w:t>
            </w:r>
            <w:r w:rsidR="00057C8F">
              <w:rPr>
                <w:noProof/>
                <w:webHidden/>
              </w:rPr>
              <w:t>3</w:t>
            </w:r>
            <w:r w:rsidR="00E513D5">
              <w:rPr>
                <w:noProof/>
                <w:webHidden/>
              </w:rPr>
              <w:fldChar w:fldCharType="end"/>
            </w:r>
          </w:hyperlink>
        </w:p>
        <w:p w14:paraId="49F8846B" w14:textId="1FC9B278" w:rsidR="00E513D5" w:rsidRDefault="002712F3">
          <w:pPr>
            <w:pStyle w:val="10"/>
            <w:rPr>
              <w:rFonts w:cstheme="minorBidi"/>
              <w:noProof/>
            </w:rPr>
          </w:pPr>
          <w:hyperlink w:anchor="_Toc472352445" w:history="1">
            <w:r w:rsidR="00E513D5" w:rsidRPr="00A926DD">
              <w:rPr>
                <w:rStyle w:val="ac"/>
                <w:rFonts w:ascii="Times New Roman" w:eastAsia="Times New Roman" w:hAnsi="Times New Roman"/>
                <w:noProof/>
              </w:rPr>
              <w:t>4.4.</w:t>
            </w:r>
            <w:r w:rsidR="00E513D5">
              <w:rPr>
                <w:rFonts w:cstheme="minorBidi"/>
                <w:noProof/>
              </w:rPr>
              <w:tab/>
            </w:r>
            <w:r w:rsidR="00E513D5" w:rsidRPr="00A926DD">
              <w:rPr>
                <w:rStyle w:val="ac"/>
                <w:rFonts w:ascii="Times New Roman" w:eastAsia="Times New Roman" w:hAnsi="Times New Roman"/>
                <w:noProof/>
              </w:rPr>
              <w:t>Виды покрытий</w:t>
            </w:r>
            <w:r w:rsidR="00E513D5">
              <w:rPr>
                <w:noProof/>
                <w:webHidden/>
              </w:rPr>
              <w:tab/>
            </w:r>
            <w:r w:rsidR="00E513D5">
              <w:rPr>
                <w:noProof/>
                <w:webHidden/>
              </w:rPr>
              <w:fldChar w:fldCharType="begin"/>
            </w:r>
            <w:r w:rsidR="00E513D5">
              <w:rPr>
                <w:noProof/>
                <w:webHidden/>
              </w:rPr>
              <w:instrText xml:space="preserve"> PAGEREF _Toc472352445 \h </w:instrText>
            </w:r>
            <w:r w:rsidR="00E513D5">
              <w:rPr>
                <w:noProof/>
                <w:webHidden/>
              </w:rPr>
            </w:r>
            <w:r w:rsidR="00E513D5">
              <w:rPr>
                <w:noProof/>
                <w:webHidden/>
              </w:rPr>
              <w:fldChar w:fldCharType="separate"/>
            </w:r>
            <w:r w:rsidR="0037491C">
              <w:rPr>
                <w:noProof/>
                <w:webHidden/>
              </w:rPr>
              <w:t>1</w:t>
            </w:r>
            <w:r w:rsidR="00057C8F">
              <w:rPr>
                <w:noProof/>
                <w:webHidden/>
              </w:rPr>
              <w:t>5</w:t>
            </w:r>
            <w:r w:rsidR="00E513D5">
              <w:rPr>
                <w:noProof/>
                <w:webHidden/>
              </w:rPr>
              <w:fldChar w:fldCharType="end"/>
            </w:r>
          </w:hyperlink>
        </w:p>
        <w:p w14:paraId="5DFCEB9D" w14:textId="3203B609" w:rsidR="00E513D5" w:rsidRDefault="002712F3">
          <w:pPr>
            <w:pStyle w:val="10"/>
            <w:rPr>
              <w:rFonts w:cstheme="minorBidi"/>
              <w:noProof/>
            </w:rPr>
          </w:pPr>
          <w:hyperlink w:anchor="_Toc472352446" w:history="1">
            <w:r w:rsidR="00E513D5" w:rsidRPr="00A926DD">
              <w:rPr>
                <w:rStyle w:val="ac"/>
                <w:rFonts w:ascii="Times New Roman" w:eastAsia="Times New Roman" w:hAnsi="Times New Roman"/>
                <w:noProof/>
              </w:rPr>
              <w:t>4.5.</w:t>
            </w:r>
            <w:r w:rsidR="00E513D5">
              <w:rPr>
                <w:rFonts w:cstheme="minorBidi"/>
                <w:noProof/>
              </w:rPr>
              <w:tab/>
            </w:r>
            <w:r w:rsidR="00E513D5" w:rsidRPr="00A926DD">
              <w:rPr>
                <w:rStyle w:val="ac"/>
                <w:rFonts w:ascii="Times New Roman" w:eastAsia="Times New Roman" w:hAnsi="Times New Roman"/>
                <w:noProof/>
              </w:rPr>
              <w:t>Ограждения</w:t>
            </w:r>
            <w:r w:rsidR="00E513D5">
              <w:rPr>
                <w:noProof/>
                <w:webHidden/>
              </w:rPr>
              <w:tab/>
            </w:r>
            <w:r w:rsidR="00E513D5">
              <w:rPr>
                <w:noProof/>
                <w:webHidden/>
              </w:rPr>
              <w:fldChar w:fldCharType="begin"/>
            </w:r>
            <w:r w:rsidR="00E513D5">
              <w:rPr>
                <w:noProof/>
                <w:webHidden/>
              </w:rPr>
              <w:instrText xml:space="preserve"> PAGEREF _Toc472352446 \h </w:instrText>
            </w:r>
            <w:r w:rsidR="00E513D5">
              <w:rPr>
                <w:noProof/>
                <w:webHidden/>
              </w:rPr>
            </w:r>
            <w:r w:rsidR="00E513D5">
              <w:rPr>
                <w:noProof/>
                <w:webHidden/>
              </w:rPr>
              <w:fldChar w:fldCharType="separate"/>
            </w:r>
            <w:r w:rsidR="0037491C">
              <w:rPr>
                <w:noProof/>
                <w:webHidden/>
              </w:rPr>
              <w:t>1</w:t>
            </w:r>
            <w:r w:rsidR="00057C8F">
              <w:rPr>
                <w:noProof/>
                <w:webHidden/>
              </w:rPr>
              <w:t>7</w:t>
            </w:r>
            <w:r w:rsidR="00E513D5">
              <w:rPr>
                <w:noProof/>
                <w:webHidden/>
              </w:rPr>
              <w:fldChar w:fldCharType="end"/>
            </w:r>
          </w:hyperlink>
        </w:p>
        <w:p w14:paraId="4AE7D1B5" w14:textId="55C0401A" w:rsidR="00E513D5" w:rsidRDefault="002712F3">
          <w:pPr>
            <w:pStyle w:val="10"/>
            <w:rPr>
              <w:rFonts w:cstheme="minorBidi"/>
              <w:noProof/>
            </w:rPr>
          </w:pPr>
          <w:hyperlink w:anchor="_Toc472352447" w:history="1">
            <w:r w:rsidR="00E513D5" w:rsidRPr="00A926DD">
              <w:rPr>
                <w:rStyle w:val="ac"/>
                <w:rFonts w:ascii="Times New Roman" w:eastAsia="Times New Roman" w:hAnsi="Times New Roman"/>
                <w:noProof/>
              </w:rPr>
              <w:t>4.6.</w:t>
            </w:r>
            <w:r w:rsidR="00E513D5">
              <w:rPr>
                <w:rFonts w:cstheme="minorBidi"/>
                <w:noProof/>
              </w:rPr>
              <w:tab/>
            </w:r>
            <w:r w:rsidR="00E513D5" w:rsidRPr="00A926DD">
              <w:rPr>
                <w:rStyle w:val="ac"/>
                <w:rFonts w:ascii="Times New Roman" w:eastAsia="Times New Roman" w:hAnsi="Times New Roman"/>
                <w:noProof/>
              </w:rPr>
              <w:t>Водные устройства</w:t>
            </w:r>
            <w:r w:rsidR="00E513D5">
              <w:rPr>
                <w:noProof/>
                <w:webHidden/>
              </w:rPr>
              <w:tab/>
            </w:r>
            <w:r w:rsidR="00E513D5">
              <w:rPr>
                <w:noProof/>
                <w:webHidden/>
              </w:rPr>
              <w:fldChar w:fldCharType="begin"/>
            </w:r>
            <w:r w:rsidR="00E513D5">
              <w:rPr>
                <w:noProof/>
                <w:webHidden/>
              </w:rPr>
              <w:instrText xml:space="preserve"> PAGEREF _Toc472352447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3A64E745" w14:textId="738AB938" w:rsidR="00E513D5" w:rsidRDefault="002712F3">
          <w:pPr>
            <w:pStyle w:val="10"/>
            <w:rPr>
              <w:rFonts w:cstheme="minorBidi"/>
              <w:noProof/>
            </w:rPr>
          </w:pPr>
          <w:hyperlink w:anchor="_Toc472352448" w:history="1">
            <w:r w:rsidR="00E513D5" w:rsidRPr="00A926DD">
              <w:rPr>
                <w:rStyle w:val="ac"/>
                <w:rFonts w:ascii="Times New Roman" w:eastAsia="Times New Roman" w:hAnsi="Times New Roman"/>
                <w:noProof/>
              </w:rPr>
              <w:t>4.7.</w:t>
            </w:r>
            <w:r w:rsidR="00E513D5">
              <w:rPr>
                <w:rFonts w:cstheme="minorBidi"/>
                <w:noProof/>
              </w:rPr>
              <w:tab/>
            </w:r>
            <w:r w:rsidR="00E513D5" w:rsidRPr="00A926DD">
              <w:rPr>
                <w:rStyle w:val="ac"/>
                <w:rFonts w:ascii="Times New Roman" w:eastAsia="Times New Roman" w:hAnsi="Times New Roman"/>
                <w:noProof/>
              </w:rPr>
              <w:t>Мебель для территорий муниципального образования</w:t>
            </w:r>
            <w:r w:rsidR="00E513D5">
              <w:rPr>
                <w:noProof/>
                <w:webHidden/>
              </w:rPr>
              <w:tab/>
            </w:r>
            <w:r w:rsidR="00E513D5">
              <w:rPr>
                <w:noProof/>
                <w:webHidden/>
              </w:rPr>
              <w:fldChar w:fldCharType="begin"/>
            </w:r>
            <w:r w:rsidR="00E513D5">
              <w:rPr>
                <w:noProof/>
                <w:webHidden/>
              </w:rPr>
              <w:instrText xml:space="preserve"> PAGEREF _Toc472352448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4C0905BA" w14:textId="452BC50B" w:rsidR="00E513D5" w:rsidRDefault="002712F3">
          <w:pPr>
            <w:pStyle w:val="10"/>
            <w:rPr>
              <w:rFonts w:cstheme="minorBidi"/>
              <w:noProof/>
            </w:rPr>
          </w:pPr>
          <w:hyperlink w:anchor="_Toc472352449" w:history="1">
            <w:r w:rsidR="00E513D5" w:rsidRPr="00A926DD">
              <w:rPr>
                <w:rStyle w:val="ac"/>
                <w:rFonts w:ascii="Times New Roman" w:eastAsia="Times New Roman" w:hAnsi="Times New Roman"/>
                <w:noProof/>
              </w:rPr>
              <w:t>4.8.</w:t>
            </w:r>
            <w:r w:rsidR="00E513D5">
              <w:rPr>
                <w:rFonts w:cstheme="minorBidi"/>
                <w:noProof/>
              </w:rPr>
              <w:tab/>
            </w:r>
            <w:r w:rsidR="00E513D5" w:rsidRPr="00A926DD">
              <w:rPr>
                <w:rStyle w:val="ac"/>
                <w:rFonts w:ascii="Times New Roman" w:eastAsia="Times New Roman" w:hAnsi="Times New Roman"/>
                <w:noProof/>
              </w:rPr>
              <w:t>Уличное коммунально-бытовое оборудование</w:t>
            </w:r>
            <w:r w:rsidR="00E513D5">
              <w:rPr>
                <w:noProof/>
                <w:webHidden/>
              </w:rPr>
              <w:tab/>
            </w:r>
            <w:r w:rsidR="00057C8F">
              <w:rPr>
                <w:noProof/>
                <w:webHidden/>
              </w:rPr>
              <w:t>20</w:t>
            </w:r>
          </w:hyperlink>
        </w:p>
        <w:p w14:paraId="112D8B3D" w14:textId="2ED22DAB" w:rsidR="00E513D5" w:rsidRDefault="002712F3">
          <w:pPr>
            <w:pStyle w:val="10"/>
            <w:rPr>
              <w:rFonts w:cstheme="minorBidi"/>
              <w:noProof/>
            </w:rPr>
          </w:pPr>
          <w:hyperlink w:anchor="_Toc472352450" w:history="1">
            <w:r w:rsidR="00E513D5" w:rsidRPr="00A926DD">
              <w:rPr>
                <w:rStyle w:val="ac"/>
                <w:rFonts w:ascii="Times New Roman" w:eastAsia="Times New Roman" w:hAnsi="Times New Roman"/>
                <w:noProof/>
              </w:rPr>
              <w:t>4.9.</w:t>
            </w:r>
            <w:r w:rsidR="00E513D5">
              <w:rPr>
                <w:rFonts w:cstheme="minorBidi"/>
                <w:noProof/>
              </w:rPr>
              <w:tab/>
            </w:r>
            <w:r w:rsidR="00E513D5" w:rsidRPr="00A926DD">
              <w:rPr>
                <w:rStyle w:val="ac"/>
                <w:rFonts w:ascii="Times New Roman" w:eastAsia="Times New Roman" w:hAnsi="Times New Roman"/>
                <w:noProof/>
              </w:rPr>
              <w:t>Уличное техническое оборудование</w:t>
            </w:r>
            <w:r w:rsidR="00E513D5">
              <w:rPr>
                <w:noProof/>
                <w:webHidden/>
              </w:rPr>
              <w:tab/>
            </w:r>
            <w:r w:rsidR="00E513D5">
              <w:rPr>
                <w:noProof/>
                <w:webHidden/>
              </w:rPr>
              <w:fldChar w:fldCharType="begin"/>
            </w:r>
            <w:r w:rsidR="00E513D5">
              <w:rPr>
                <w:noProof/>
                <w:webHidden/>
              </w:rPr>
              <w:instrText xml:space="preserve"> PAGEREF _Toc472352450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1B434E65" w14:textId="2E32269F" w:rsidR="00E513D5" w:rsidRDefault="002712F3">
          <w:pPr>
            <w:pStyle w:val="10"/>
            <w:tabs>
              <w:tab w:val="left" w:pos="880"/>
            </w:tabs>
            <w:rPr>
              <w:rFonts w:cstheme="minorBidi"/>
              <w:noProof/>
            </w:rPr>
          </w:pPr>
          <w:hyperlink w:anchor="_Toc472352451" w:history="1">
            <w:r w:rsidR="00E513D5" w:rsidRPr="00A926DD">
              <w:rPr>
                <w:rStyle w:val="ac"/>
                <w:rFonts w:ascii="Times New Roman" w:eastAsia="Times New Roman" w:hAnsi="Times New Roman"/>
                <w:noProof/>
              </w:rPr>
              <w:t>4.10.</w:t>
            </w:r>
            <w:r w:rsidR="00E513D5">
              <w:rPr>
                <w:rFonts w:cstheme="minorBidi"/>
                <w:noProof/>
              </w:rPr>
              <w:tab/>
            </w:r>
            <w:r w:rsidR="00E513D5" w:rsidRPr="00A926DD">
              <w:rPr>
                <w:rStyle w:val="ac"/>
                <w:rFonts w:ascii="Times New Roman" w:eastAsia="Times New Roman" w:hAnsi="Times New Roman"/>
                <w:noProof/>
              </w:rPr>
              <w:t>Игровое и спортивное оборудование</w:t>
            </w:r>
            <w:r w:rsidR="00E513D5">
              <w:rPr>
                <w:noProof/>
                <w:webHidden/>
              </w:rPr>
              <w:tab/>
            </w:r>
            <w:r w:rsidR="00E513D5">
              <w:rPr>
                <w:noProof/>
                <w:webHidden/>
              </w:rPr>
              <w:fldChar w:fldCharType="begin"/>
            </w:r>
            <w:r w:rsidR="00E513D5">
              <w:rPr>
                <w:noProof/>
                <w:webHidden/>
              </w:rPr>
              <w:instrText xml:space="preserve"> PAGEREF _Toc472352451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00234B1E" w14:textId="0A5CA51E" w:rsidR="00E513D5" w:rsidRDefault="002712F3">
          <w:pPr>
            <w:pStyle w:val="10"/>
            <w:tabs>
              <w:tab w:val="left" w:pos="880"/>
            </w:tabs>
            <w:rPr>
              <w:rFonts w:cstheme="minorBidi"/>
              <w:noProof/>
            </w:rPr>
          </w:pPr>
          <w:hyperlink w:anchor="_Toc472352452" w:history="1">
            <w:r w:rsidR="00E513D5" w:rsidRPr="00A926DD">
              <w:rPr>
                <w:rStyle w:val="ac"/>
                <w:rFonts w:ascii="Times New Roman" w:eastAsia="Times New Roman" w:hAnsi="Times New Roman"/>
                <w:noProof/>
              </w:rPr>
              <w:t>4.11.</w:t>
            </w:r>
            <w:r w:rsidR="00E513D5">
              <w:rPr>
                <w:rFonts w:cstheme="minorBidi"/>
                <w:noProof/>
              </w:rPr>
              <w:tab/>
            </w:r>
            <w:r w:rsidR="00E513D5" w:rsidRPr="00A926DD">
              <w:rPr>
                <w:rStyle w:val="ac"/>
                <w:rFonts w:ascii="Times New Roman" w:eastAsia="Times New Roman" w:hAnsi="Times New Roman"/>
                <w:noProof/>
              </w:rPr>
              <w:t>Освещение и осветительное оборудование</w:t>
            </w:r>
            <w:r w:rsidR="00E513D5">
              <w:rPr>
                <w:noProof/>
                <w:webHidden/>
              </w:rPr>
              <w:tab/>
            </w:r>
            <w:r w:rsidR="00E513D5">
              <w:rPr>
                <w:noProof/>
                <w:webHidden/>
              </w:rPr>
              <w:fldChar w:fldCharType="begin"/>
            </w:r>
            <w:r w:rsidR="00E513D5">
              <w:rPr>
                <w:noProof/>
                <w:webHidden/>
              </w:rPr>
              <w:instrText xml:space="preserve"> PAGEREF _Toc472352452 \h </w:instrText>
            </w:r>
            <w:r w:rsidR="00E513D5">
              <w:rPr>
                <w:noProof/>
                <w:webHidden/>
              </w:rPr>
            </w:r>
            <w:r w:rsidR="00E513D5">
              <w:rPr>
                <w:noProof/>
                <w:webHidden/>
              </w:rPr>
              <w:fldChar w:fldCharType="separate"/>
            </w:r>
            <w:r w:rsidR="0037491C">
              <w:rPr>
                <w:noProof/>
                <w:webHidden/>
              </w:rPr>
              <w:t>2</w:t>
            </w:r>
            <w:r w:rsidR="00057C8F">
              <w:rPr>
                <w:noProof/>
                <w:webHidden/>
              </w:rPr>
              <w:t>3</w:t>
            </w:r>
            <w:r w:rsidR="00E513D5">
              <w:rPr>
                <w:noProof/>
                <w:webHidden/>
              </w:rPr>
              <w:fldChar w:fldCharType="end"/>
            </w:r>
          </w:hyperlink>
        </w:p>
        <w:p w14:paraId="650569E1" w14:textId="22E47993" w:rsidR="00E513D5" w:rsidRDefault="002712F3">
          <w:pPr>
            <w:pStyle w:val="10"/>
            <w:tabs>
              <w:tab w:val="left" w:pos="880"/>
            </w:tabs>
            <w:rPr>
              <w:rFonts w:cstheme="minorBidi"/>
              <w:noProof/>
            </w:rPr>
          </w:pPr>
          <w:hyperlink w:anchor="_Toc472352453" w:history="1">
            <w:r w:rsidR="00E513D5" w:rsidRPr="00A926DD">
              <w:rPr>
                <w:rStyle w:val="ac"/>
                <w:rFonts w:ascii="Times New Roman" w:eastAsia="Times New Roman" w:hAnsi="Times New Roman"/>
                <w:noProof/>
              </w:rPr>
              <w:t>4.12.</w:t>
            </w:r>
            <w:r w:rsidR="00E513D5">
              <w:rPr>
                <w:rFonts w:cstheme="minorBidi"/>
                <w:noProof/>
              </w:rPr>
              <w:tab/>
            </w:r>
            <w:r w:rsidR="00E513D5" w:rsidRPr="00A926DD">
              <w:rPr>
                <w:rStyle w:val="ac"/>
                <w:rFonts w:ascii="Times New Roman" w:eastAsia="Times New Roman" w:hAnsi="Times New Roman"/>
                <w:noProof/>
              </w:rPr>
              <w:t>МАФ и характерные требования к ним</w:t>
            </w:r>
            <w:r w:rsidR="00E513D5">
              <w:rPr>
                <w:noProof/>
                <w:webHidden/>
              </w:rPr>
              <w:tab/>
            </w:r>
            <w:r w:rsidR="00E513D5">
              <w:rPr>
                <w:noProof/>
                <w:webHidden/>
              </w:rPr>
              <w:fldChar w:fldCharType="begin"/>
            </w:r>
            <w:r w:rsidR="00E513D5">
              <w:rPr>
                <w:noProof/>
                <w:webHidden/>
              </w:rPr>
              <w:instrText xml:space="preserve"> PAGEREF _Toc472352453 \h </w:instrText>
            </w:r>
            <w:r w:rsidR="00E513D5">
              <w:rPr>
                <w:noProof/>
                <w:webHidden/>
              </w:rPr>
            </w:r>
            <w:r w:rsidR="00E513D5">
              <w:rPr>
                <w:noProof/>
                <w:webHidden/>
              </w:rPr>
              <w:fldChar w:fldCharType="separate"/>
            </w:r>
            <w:r w:rsidR="0037491C">
              <w:rPr>
                <w:noProof/>
                <w:webHidden/>
              </w:rPr>
              <w:t>2</w:t>
            </w:r>
            <w:r w:rsidR="00057C8F">
              <w:rPr>
                <w:noProof/>
                <w:webHidden/>
              </w:rPr>
              <w:t>6</w:t>
            </w:r>
            <w:r w:rsidR="00E513D5">
              <w:rPr>
                <w:noProof/>
                <w:webHidden/>
              </w:rPr>
              <w:fldChar w:fldCharType="end"/>
            </w:r>
          </w:hyperlink>
        </w:p>
        <w:p w14:paraId="1BBBCE7C" w14:textId="787378A8" w:rsidR="00E513D5" w:rsidRDefault="002712F3">
          <w:pPr>
            <w:pStyle w:val="10"/>
            <w:tabs>
              <w:tab w:val="left" w:pos="880"/>
            </w:tabs>
            <w:rPr>
              <w:rFonts w:cstheme="minorBidi"/>
              <w:noProof/>
            </w:rPr>
          </w:pPr>
          <w:hyperlink w:anchor="_Toc472352454" w:history="1">
            <w:r w:rsidR="00E513D5" w:rsidRPr="00A926DD">
              <w:rPr>
                <w:rStyle w:val="ac"/>
                <w:rFonts w:ascii="Times New Roman" w:eastAsia="Times New Roman" w:hAnsi="Times New Roman"/>
                <w:noProof/>
              </w:rPr>
              <w:t>4.13.</w:t>
            </w:r>
            <w:r w:rsidR="00E513D5">
              <w:rPr>
                <w:rFonts w:cstheme="minorBidi"/>
                <w:noProof/>
              </w:rPr>
              <w:tab/>
            </w:r>
            <w:r w:rsidR="00E513D5" w:rsidRPr="00A926DD">
              <w:rPr>
                <w:rStyle w:val="ac"/>
                <w:rFonts w:ascii="Times New Roman" w:eastAsia="Times New Roman" w:hAnsi="Times New Roman"/>
                <w:noProof/>
              </w:rPr>
              <w:t>Некапитальные нестационарные сооружения</w:t>
            </w:r>
            <w:r w:rsidR="00E513D5">
              <w:rPr>
                <w:noProof/>
                <w:webHidden/>
              </w:rPr>
              <w:tab/>
            </w:r>
            <w:r w:rsidR="00057C8F">
              <w:rPr>
                <w:noProof/>
                <w:webHidden/>
              </w:rPr>
              <w:t>30</w:t>
            </w:r>
          </w:hyperlink>
        </w:p>
        <w:p w14:paraId="0EED2292" w14:textId="7C288905" w:rsidR="00E513D5" w:rsidRDefault="002712F3">
          <w:pPr>
            <w:pStyle w:val="10"/>
            <w:tabs>
              <w:tab w:val="left" w:pos="880"/>
            </w:tabs>
            <w:rPr>
              <w:rFonts w:cstheme="minorBidi"/>
              <w:noProof/>
            </w:rPr>
          </w:pPr>
          <w:hyperlink w:anchor="_Toc472352455" w:history="1">
            <w:r w:rsidR="00E513D5" w:rsidRPr="00A926DD">
              <w:rPr>
                <w:rStyle w:val="ac"/>
                <w:rFonts w:ascii="Times New Roman" w:eastAsia="Times New Roman" w:hAnsi="Times New Roman"/>
                <w:noProof/>
              </w:rPr>
              <w:t>4.14.</w:t>
            </w:r>
            <w:r w:rsidR="00E513D5">
              <w:rPr>
                <w:rFonts w:cstheme="minorBidi"/>
                <w:noProof/>
              </w:rPr>
              <w:tab/>
            </w:r>
            <w:r w:rsidR="00E513D5" w:rsidRPr="00A926DD">
              <w:rPr>
                <w:rStyle w:val="ac"/>
                <w:rFonts w:ascii="Times New Roman" w:eastAsia="Times New Roman" w:hAnsi="Times New Roman"/>
                <w:noProof/>
              </w:rPr>
              <w:t>Оформление и оборудование зданий и сооружений</w:t>
            </w:r>
            <w:r w:rsidR="00E513D5">
              <w:rPr>
                <w:noProof/>
                <w:webHidden/>
              </w:rPr>
              <w:tab/>
            </w:r>
            <w:r w:rsidR="00E513D5">
              <w:rPr>
                <w:noProof/>
                <w:webHidden/>
              </w:rPr>
              <w:fldChar w:fldCharType="begin"/>
            </w:r>
            <w:r w:rsidR="00E513D5">
              <w:rPr>
                <w:noProof/>
                <w:webHidden/>
              </w:rPr>
              <w:instrText xml:space="preserve"> PAGEREF _Toc472352455 \h </w:instrText>
            </w:r>
            <w:r w:rsidR="00E513D5">
              <w:rPr>
                <w:noProof/>
                <w:webHidden/>
              </w:rPr>
            </w:r>
            <w:r w:rsidR="00E513D5">
              <w:rPr>
                <w:noProof/>
                <w:webHidden/>
              </w:rPr>
              <w:fldChar w:fldCharType="separate"/>
            </w:r>
            <w:r w:rsidR="0037491C">
              <w:rPr>
                <w:noProof/>
                <w:webHidden/>
              </w:rPr>
              <w:t>3</w:t>
            </w:r>
            <w:r w:rsidR="00057C8F">
              <w:rPr>
                <w:noProof/>
                <w:webHidden/>
              </w:rPr>
              <w:t>1</w:t>
            </w:r>
            <w:r w:rsidR="00E513D5">
              <w:rPr>
                <w:noProof/>
                <w:webHidden/>
              </w:rPr>
              <w:fldChar w:fldCharType="end"/>
            </w:r>
          </w:hyperlink>
        </w:p>
        <w:p w14:paraId="3A54055E" w14:textId="1B7077EA" w:rsidR="00E513D5" w:rsidRDefault="002712F3">
          <w:pPr>
            <w:pStyle w:val="10"/>
            <w:tabs>
              <w:tab w:val="left" w:pos="880"/>
            </w:tabs>
            <w:rPr>
              <w:rFonts w:cstheme="minorBidi"/>
              <w:noProof/>
            </w:rPr>
          </w:pPr>
          <w:hyperlink w:anchor="_Toc472352456" w:history="1">
            <w:r w:rsidR="00E513D5" w:rsidRPr="00A926DD">
              <w:rPr>
                <w:rStyle w:val="ac"/>
                <w:rFonts w:ascii="Times New Roman" w:eastAsia="Times New Roman" w:hAnsi="Times New Roman"/>
                <w:noProof/>
              </w:rPr>
              <w:t>4.15.</w:t>
            </w:r>
            <w:r w:rsidR="00E513D5">
              <w:rPr>
                <w:rFonts w:cstheme="minorBidi"/>
                <w:noProof/>
              </w:rPr>
              <w:tab/>
            </w:r>
            <w:r w:rsidR="00E513D5" w:rsidRPr="00A926DD">
              <w:rPr>
                <w:rStyle w:val="ac"/>
                <w:rFonts w:ascii="Times New Roman" w:eastAsia="Times New Roman" w:hAnsi="Times New Roman"/>
                <w:noProof/>
              </w:rPr>
              <w:t>Площадки</w:t>
            </w:r>
            <w:r w:rsidR="00E513D5">
              <w:rPr>
                <w:noProof/>
                <w:webHidden/>
              </w:rPr>
              <w:tab/>
            </w:r>
            <w:r w:rsidR="00E513D5">
              <w:rPr>
                <w:noProof/>
                <w:webHidden/>
              </w:rPr>
              <w:fldChar w:fldCharType="begin"/>
            </w:r>
            <w:r w:rsidR="00E513D5">
              <w:rPr>
                <w:noProof/>
                <w:webHidden/>
              </w:rPr>
              <w:instrText xml:space="preserve"> PAGEREF _Toc472352456 \h </w:instrText>
            </w:r>
            <w:r w:rsidR="00E513D5">
              <w:rPr>
                <w:noProof/>
                <w:webHidden/>
              </w:rPr>
            </w:r>
            <w:r w:rsidR="00E513D5">
              <w:rPr>
                <w:noProof/>
                <w:webHidden/>
              </w:rPr>
              <w:fldChar w:fldCharType="separate"/>
            </w:r>
            <w:r w:rsidR="0037491C">
              <w:rPr>
                <w:noProof/>
                <w:webHidden/>
              </w:rPr>
              <w:t>3</w:t>
            </w:r>
            <w:r w:rsidR="00057C8F">
              <w:rPr>
                <w:noProof/>
                <w:webHidden/>
              </w:rPr>
              <w:t>3</w:t>
            </w:r>
            <w:r w:rsidR="00E513D5">
              <w:rPr>
                <w:noProof/>
                <w:webHidden/>
              </w:rPr>
              <w:fldChar w:fldCharType="end"/>
            </w:r>
          </w:hyperlink>
        </w:p>
        <w:p w14:paraId="445EC82E" w14:textId="72210288" w:rsidR="00E513D5" w:rsidRDefault="002712F3">
          <w:pPr>
            <w:pStyle w:val="10"/>
            <w:tabs>
              <w:tab w:val="left" w:pos="880"/>
            </w:tabs>
            <w:rPr>
              <w:rFonts w:cstheme="minorBidi"/>
              <w:noProof/>
            </w:rPr>
          </w:pPr>
          <w:hyperlink w:anchor="_Toc472352457" w:history="1">
            <w:r w:rsidR="00E513D5" w:rsidRPr="00A926DD">
              <w:rPr>
                <w:rStyle w:val="ac"/>
                <w:rFonts w:ascii="Times New Roman" w:eastAsia="Times New Roman" w:hAnsi="Times New Roman"/>
                <w:noProof/>
              </w:rPr>
              <w:t>4.16.</w:t>
            </w:r>
            <w:r w:rsidR="00E513D5">
              <w:rPr>
                <w:rFonts w:cstheme="minorBidi"/>
                <w:noProof/>
              </w:rPr>
              <w:tab/>
            </w:r>
            <w:r w:rsidR="00E513D5" w:rsidRPr="00A926DD">
              <w:rPr>
                <w:rStyle w:val="ac"/>
                <w:rFonts w:ascii="Times New Roman" w:eastAsia="Times New Roman" w:hAnsi="Times New Roman"/>
                <w:noProof/>
              </w:rPr>
              <w:t>Пешеходные коммуникации</w:t>
            </w:r>
            <w:r w:rsidR="00E513D5">
              <w:rPr>
                <w:noProof/>
                <w:webHidden/>
              </w:rPr>
              <w:tab/>
            </w:r>
            <w:r w:rsidR="00E513D5">
              <w:rPr>
                <w:noProof/>
                <w:webHidden/>
              </w:rPr>
              <w:fldChar w:fldCharType="begin"/>
            </w:r>
            <w:r w:rsidR="00E513D5">
              <w:rPr>
                <w:noProof/>
                <w:webHidden/>
              </w:rPr>
              <w:instrText xml:space="preserve"> PAGEREF _Toc472352457 \h </w:instrText>
            </w:r>
            <w:r w:rsidR="00E513D5">
              <w:rPr>
                <w:noProof/>
                <w:webHidden/>
              </w:rPr>
            </w:r>
            <w:r w:rsidR="00E513D5">
              <w:rPr>
                <w:noProof/>
                <w:webHidden/>
              </w:rPr>
              <w:fldChar w:fldCharType="separate"/>
            </w:r>
            <w:r w:rsidR="0037491C">
              <w:rPr>
                <w:noProof/>
                <w:webHidden/>
              </w:rPr>
              <w:t>4</w:t>
            </w:r>
            <w:r w:rsidR="00057C8F">
              <w:rPr>
                <w:noProof/>
                <w:webHidden/>
              </w:rPr>
              <w:t>1</w:t>
            </w:r>
            <w:r w:rsidR="00E513D5">
              <w:rPr>
                <w:noProof/>
                <w:webHidden/>
              </w:rPr>
              <w:fldChar w:fldCharType="end"/>
            </w:r>
          </w:hyperlink>
        </w:p>
        <w:p w14:paraId="03326F2C" w14:textId="5FD60675" w:rsidR="00E513D5" w:rsidRDefault="002712F3">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sidR="00E513D5">
              <w:rPr>
                <w:noProof/>
                <w:webHidden/>
              </w:rPr>
              <w:fldChar w:fldCharType="begin"/>
            </w:r>
            <w:r w:rsidR="00E513D5">
              <w:rPr>
                <w:noProof/>
                <w:webHidden/>
              </w:rPr>
              <w:instrText xml:space="preserve"> PAGEREF _Toc472352458 \h </w:instrText>
            </w:r>
            <w:r w:rsidR="00E513D5">
              <w:rPr>
                <w:noProof/>
                <w:webHidden/>
              </w:rPr>
            </w:r>
            <w:r w:rsidR="00E513D5">
              <w:rPr>
                <w:noProof/>
                <w:webHidden/>
              </w:rPr>
              <w:fldChar w:fldCharType="separate"/>
            </w:r>
            <w:r w:rsidR="0037491C">
              <w:rPr>
                <w:noProof/>
                <w:webHidden/>
              </w:rPr>
              <w:t>4</w:t>
            </w:r>
            <w:r w:rsidR="00057C8F">
              <w:rPr>
                <w:noProof/>
                <w:webHidden/>
              </w:rPr>
              <w:t>5</w:t>
            </w:r>
            <w:r w:rsidR="00E513D5">
              <w:rPr>
                <w:noProof/>
                <w:webHidden/>
              </w:rPr>
              <w:fldChar w:fldCharType="end"/>
            </w:r>
          </w:hyperlink>
        </w:p>
        <w:p w14:paraId="40DF9206" w14:textId="37DF9B53" w:rsidR="00E513D5" w:rsidRDefault="002712F3">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sidR="00E513D5">
              <w:rPr>
                <w:noProof/>
                <w:webHidden/>
              </w:rPr>
              <w:fldChar w:fldCharType="begin"/>
            </w:r>
            <w:r w:rsidR="00E513D5">
              <w:rPr>
                <w:noProof/>
                <w:webHidden/>
              </w:rPr>
              <w:instrText xml:space="preserve"> PAGEREF _Toc472352459 \h </w:instrText>
            </w:r>
            <w:r w:rsidR="00E513D5">
              <w:rPr>
                <w:noProof/>
                <w:webHidden/>
              </w:rPr>
            </w:r>
            <w:r w:rsidR="00E513D5">
              <w:rPr>
                <w:noProof/>
                <w:webHidden/>
              </w:rPr>
              <w:fldChar w:fldCharType="separate"/>
            </w:r>
            <w:r w:rsidR="0037491C">
              <w:rPr>
                <w:noProof/>
                <w:webHidden/>
              </w:rPr>
              <w:t>4</w:t>
            </w:r>
            <w:r w:rsidR="00057C8F">
              <w:rPr>
                <w:noProof/>
                <w:webHidden/>
              </w:rPr>
              <w:t>7</w:t>
            </w:r>
            <w:r w:rsidR="00E513D5">
              <w:rPr>
                <w:noProof/>
                <w:webHidden/>
              </w:rPr>
              <w:fldChar w:fldCharType="end"/>
            </w:r>
          </w:hyperlink>
        </w:p>
        <w:p w14:paraId="5BF1BC02" w14:textId="4C7A627B" w:rsidR="00E513D5" w:rsidRDefault="002712F3">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sidR="00E513D5">
              <w:rPr>
                <w:noProof/>
                <w:webHidden/>
              </w:rPr>
              <w:fldChar w:fldCharType="begin"/>
            </w:r>
            <w:r w:rsidR="00E513D5">
              <w:rPr>
                <w:noProof/>
                <w:webHidden/>
              </w:rPr>
              <w:instrText xml:space="preserve"> PAGEREF _Toc472352460 \h </w:instrText>
            </w:r>
            <w:r w:rsidR="00E513D5">
              <w:rPr>
                <w:noProof/>
                <w:webHidden/>
              </w:rPr>
            </w:r>
            <w:r w:rsidR="00E513D5">
              <w:rPr>
                <w:noProof/>
                <w:webHidden/>
              </w:rPr>
              <w:fldChar w:fldCharType="separate"/>
            </w:r>
            <w:r w:rsidR="0037491C">
              <w:rPr>
                <w:noProof/>
                <w:webHidden/>
              </w:rPr>
              <w:t>5</w:t>
            </w:r>
            <w:r w:rsidR="00057C8F">
              <w:rPr>
                <w:noProof/>
                <w:webHidden/>
              </w:rPr>
              <w:t>2</w:t>
            </w:r>
            <w:r w:rsidR="00E513D5">
              <w:rPr>
                <w:noProof/>
                <w:webHidden/>
              </w:rPr>
              <w:fldChar w:fldCharType="end"/>
            </w:r>
          </w:hyperlink>
        </w:p>
        <w:p w14:paraId="63C682AC" w14:textId="1F11FB2E" w:rsidR="00E513D5" w:rsidRDefault="002712F3">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sidR="00E513D5">
              <w:rPr>
                <w:noProof/>
                <w:webHidden/>
              </w:rPr>
              <w:fldChar w:fldCharType="begin"/>
            </w:r>
            <w:r w:rsidR="00E513D5">
              <w:rPr>
                <w:noProof/>
                <w:webHidden/>
              </w:rPr>
              <w:instrText xml:space="preserve"> PAGEREF _Toc472352461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518FFA8B" w14:textId="4E28E054" w:rsidR="00E513D5" w:rsidRDefault="002712F3">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sidR="00E513D5">
              <w:rPr>
                <w:noProof/>
                <w:webHidden/>
              </w:rPr>
              <w:fldChar w:fldCharType="begin"/>
            </w:r>
            <w:r w:rsidR="00E513D5">
              <w:rPr>
                <w:noProof/>
                <w:webHidden/>
              </w:rPr>
              <w:instrText xml:space="preserve"> PAGEREF _Toc472352462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1B8B7C37" w14:textId="65368751" w:rsidR="00E513D5" w:rsidRDefault="002712F3">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sidR="00E513D5">
              <w:rPr>
                <w:noProof/>
                <w:webHidden/>
              </w:rPr>
              <w:fldChar w:fldCharType="begin"/>
            </w:r>
            <w:r w:rsidR="00E513D5">
              <w:rPr>
                <w:noProof/>
                <w:webHidden/>
              </w:rPr>
              <w:instrText xml:space="preserve"> PAGEREF _Toc472352463 \h </w:instrText>
            </w:r>
            <w:r w:rsidR="00E513D5">
              <w:rPr>
                <w:noProof/>
                <w:webHidden/>
              </w:rPr>
            </w:r>
            <w:r w:rsidR="00E513D5">
              <w:rPr>
                <w:noProof/>
                <w:webHidden/>
              </w:rPr>
              <w:fldChar w:fldCharType="separate"/>
            </w:r>
            <w:r w:rsidR="0037491C">
              <w:rPr>
                <w:noProof/>
                <w:webHidden/>
              </w:rPr>
              <w:t>6</w:t>
            </w:r>
            <w:r w:rsidR="00057C8F">
              <w:rPr>
                <w:noProof/>
                <w:webHidden/>
              </w:rPr>
              <w:t>3</w:t>
            </w:r>
            <w:r w:rsidR="00E513D5">
              <w:rPr>
                <w:noProof/>
                <w:webHidden/>
              </w:rPr>
              <w:fldChar w:fldCharType="end"/>
            </w:r>
          </w:hyperlink>
        </w:p>
        <w:p w14:paraId="51291C07" w14:textId="1BFD2153" w:rsidR="00E513D5" w:rsidRDefault="002712F3">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sidR="00E513D5">
              <w:rPr>
                <w:noProof/>
                <w:webHidden/>
              </w:rPr>
              <w:fldChar w:fldCharType="begin"/>
            </w:r>
            <w:r w:rsidR="00E513D5">
              <w:rPr>
                <w:noProof/>
                <w:webHidden/>
              </w:rPr>
              <w:instrText xml:space="preserve"> PAGEREF _Toc472352464 \h </w:instrText>
            </w:r>
            <w:r w:rsidR="00E513D5">
              <w:rPr>
                <w:noProof/>
                <w:webHidden/>
              </w:rPr>
            </w:r>
            <w:r w:rsidR="00E513D5">
              <w:rPr>
                <w:noProof/>
                <w:webHidden/>
              </w:rPr>
              <w:fldChar w:fldCharType="separate"/>
            </w:r>
            <w:r w:rsidR="0037491C">
              <w:rPr>
                <w:noProof/>
                <w:webHidden/>
              </w:rPr>
              <w:t>6</w:t>
            </w:r>
            <w:r w:rsidR="00057C8F">
              <w:rPr>
                <w:noProof/>
                <w:webHidden/>
              </w:rPr>
              <w:t>5</w:t>
            </w:r>
            <w:r w:rsidR="00E513D5">
              <w:rPr>
                <w:noProof/>
                <w:webHidden/>
              </w:rPr>
              <w:fldChar w:fldCharType="end"/>
            </w:r>
          </w:hyperlink>
        </w:p>
        <w:p w14:paraId="31250E69" w14:textId="2B467320" w:rsidR="00E513D5" w:rsidRDefault="002712F3">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057C8F">
              <w:rPr>
                <w:noProof/>
                <w:webHidden/>
              </w:rPr>
              <w:t>80</w:t>
            </w:r>
          </w:hyperlink>
        </w:p>
        <w:p w14:paraId="75A6B220" w14:textId="54ADD768" w:rsidR="00E513D5" w:rsidRDefault="002712F3">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sidR="00E513D5">
              <w:rPr>
                <w:noProof/>
                <w:webHidden/>
              </w:rPr>
              <w:fldChar w:fldCharType="begin"/>
            </w:r>
            <w:r w:rsidR="00E513D5">
              <w:rPr>
                <w:noProof/>
                <w:webHidden/>
              </w:rPr>
              <w:instrText xml:space="preserve"> PAGEREF _Toc472352466 \h </w:instrText>
            </w:r>
            <w:r w:rsidR="00E513D5">
              <w:rPr>
                <w:noProof/>
                <w:webHidden/>
              </w:rPr>
            </w:r>
            <w:r w:rsidR="00E513D5">
              <w:rPr>
                <w:noProof/>
                <w:webHidden/>
              </w:rPr>
              <w:fldChar w:fldCharType="separate"/>
            </w:r>
            <w:r w:rsidR="0037491C">
              <w:rPr>
                <w:noProof/>
                <w:webHidden/>
              </w:rPr>
              <w:t>8</w:t>
            </w:r>
            <w:r w:rsidR="00057C8F">
              <w:rPr>
                <w:noProof/>
                <w:webHidden/>
              </w:rPr>
              <w:t>5</w:t>
            </w:r>
            <w:r w:rsidR="00E513D5">
              <w:rPr>
                <w:noProof/>
                <w:webHidden/>
              </w:rPr>
              <w:fldChar w:fldCharType="end"/>
            </w:r>
          </w:hyperlink>
        </w:p>
        <w:p w14:paraId="170C699E" w14:textId="6DA11F99" w:rsidR="00E513D5" w:rsidRDefault="002712F3">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sidR="00E513D5">
              <w:rPr>
                <w:noProof/>
                <w:webHidden/>
              </w:rPr>
              <w:fldChar w:fldCharType="begin"/>
            </w:r>
            <w:r w:rsidR="00E513D5">
              <w:rPr>
                <w:noProof/>
                <w:webHidden/>
              </w:rPr>
              <w:instrText xml:space="preserve"> PAGEREF _Toc472352467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523C8CC4" w14:textId="743AA73B" w:rsidR="00E513D5" w:rsidRDefault="002712F3">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sidR="00E513D5">
              <w:rPr>
                <w:noProof/>
                <w:webHidden/>
              </w:rPr>
              <w:fldChar w:fldCharType="begin"/>
            </w:r>
            <w:r w:rsidR="00E513D5">
              <w:rPr>
                <w:noProof/>
                <w:webHidden/>
              </w:rPr>
              <w:instrText xml:space="preserve"> PAGEREF _Toc472352468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7F12825" w14:textId="55B2F747" w:rsidR="00E513D5" w:rsidRDefault="002712F3">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sidR="00E513D5">
              <w:rPr>
                <w:noProof/>
                <w:webHidden/>
              </w:rPr>
              <w:fldChar w:fldCharType="begin"/>
            </w:r>
            <w:r w:rsidR="00E513D5">
              <w:rPr>
                <w:noProof/>
                <w:webHidden/>
              </w:rPr>
              <w:instrText xml:space="preserve"> PAGEREF _Toc472352469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99E17B0" w14:textId="23708123" w:rsidR="00E513D5" w:rsidRDefault="002712F3">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sidR="00E513D5">
              <w:rPr>
                <w:noProof/>
                <w:webHidden/>
              </w:rPr>
              <w:fldChar w:fldCharType="begin"/>
            </w:r>
            <w:r w:rsidR="00E513D5">
              <w:rPr>
                <w:noProof/>
                <w:webHidden/>
              </w:rPr>
              <w:instrText xml:space="preserve"> PAGEREF _Toc472352470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0FFABB4" w14:textId="3D452EE5" w:rsidR="00E513D5" w:rsidRDefault="002712F3">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sidR="00E513D5">
              <w:rPr>
                <w:noProof/>
                <w:webHidden/>
              </w:rPr>
              <w:fldChar w:fldCharType="begin"/>
            </w:r>
            <w:r w:rsidR="00E513D5">
              <w:rPr>
                <w:noProof/>
                <w:webHidden/>
              </w:rPr>
              <w:instrText xml:space="preserve"> PAGEREF _Toc472352471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2B6B0078" w14:textId="7A2D74D8" w:rsidR="00E513D5" w:rsidRDefault="002712F3">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sidR="00E513D5">
              <w:rPr>
                <w:noProof/>
                <w:webHidden/>
              </w:rPr>
              <w:fldChar w:fldCharType="begin"/>
            </w:r>
            <w:r w:rsidR="00E513D5">
              <w:rPr>
                <w:noProof/>
                <w:webHidden/>
              </w:rPr>
              <w:instrText xml:space="preserve"> PAGEREF _Toc472352472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2FDBA89" w14:textId="3EE1328B" w:rsidR="00E513D5" w:rsidRDefault="002712F3">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sidR="00E513D5">
              <w:rPr>
                <w:noProof/>
                <w:webHidden/>
              </w:rPr>
              <w:fldChar w:fldCharType="begin"/>
            </w:r>
            <w:r w:rsidR="00E513D5">
              <w:rPr>
                <w:noProof/>
                <w:webHidden/>
              </w:rPr>
              <w:instrText xml:space="preserve"> PAGEREF _Toc472352473 \h </w:instrText>
            </w:r>
            <w:r w:rsidR="00E513D5">
              <w:rPr>
                <w:noProof/>
                <w:webHidden/>
              </w:rPr>
            </w:r>
            <w:r w:rsidR="00E513D5">
              <w:rPr>
                <w:noProof/>
                <w:webHidden/>
              </w:rPr>
              <w:fldChar w:fldCharType="separate"/>
            </w:r>
            <w:r w:rsidR="0037491C">
              <w:rPr>
                <w:noProof/>
                <w:webHidden/>
              </w:rPr>
              <w:t>8</w:t>
            </w:r>
            <w:r w:rsidR="00057C8F">
              <w:rPr>
                <w:noProof/>
                <w:webHidden/>
              </w:rPr>
              <w:t>8</w:t>
            </w:r>
            <w:r w:rsidR="00E513D5">
              <w:rPr>
                <w:noProof/>
                <w:webHidden/>
              </w:rPr>
              <w:fldChar w:fldCharType="end"/>
            </w:r>
          </w:hyperlink>
        </w:p>
        <w:p w14:paraId="1AE9E36D" w14:textId="77777777" w:rsidR="00E513D5" w:rsidRDefault="002712F3">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E513D5">
              <w:rPr>
                <w:noProof/>
                <w:webHidden/>
              </w:rPr>
              <w:tab/>
            </w:r>
            <w:r w:rsidR="00E513D5">
              <w:rPr>
                <w:noProof/>
                <w:webHidden/>
              </w:rPr>
              <w:fldChar w:fldCharType="begin"/>
            </w:r>
            <w:r w:rsidR="00E513D5">
              <w:rPr>
                <w:noProof/>
                <w:webHidden/>
              </w:rPr>
              <w:instrText xml:space="preserve"> PAGEREF _Toc472352474 \h </w:instrText>
            </w:r>
            <w:r w:rsidR="00E513D5">
              <w:rPr>
                <w:noProof/>
                <w:webHidden/>
              </w:rPr>
            </w:r>
            <w:r w:rsidR="00E513D5">
              <w:rPr>
                <w:noProof/>
                <w:webHidden/>
              </w:rPr>
              <w:fldChar w:fldCharType="separate"/>
            </w:r>
            <w:r w:rsidR="0037491C">
              <w:rPr>
                <w:noProof/>
                <w:webHidden/>
              </w:rPr>
              <w:t>89</w:t>
            </w:r>
            <w:r w:rsidR="00E513D5">
              <w:rPr>
                <w:noProof/>
                <w:webHidden/>
              </w:rPr>
              <w:fldChar w:fldCharType="end"/>
            </w:r>
          </w:hyperlink>
        </w:p>
        <w:p w14:paraId="19C69548" w14:textId="76B1E8E6" w:rsidR="00E513D5" w:rsidRDefault="002712F3">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8F539C">
              <w:rPr>
                <w:noProof/>
                <w:webHidden/>
              </w:rPr>
              <w:t>90</w:t>
            </w:r>
          </w:hyperlink>
        </w:p>
        <w:p w14:paraId="7259A5F9" w14:textId="293D04E6" w:rsidR="00E513D5" w:rsidRDefault="002712F3">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8F539C">
              <w:rPr>
                <w:noProof/>
                <w:webHidden/>
              </w:rPr>
              <w:t>90</w:t>
            </w:r>
          </w:hyperlink>
        </w:p>
        <w:p w14:paraId="744131D9" w14:textId="65CA97ED" w:rsidR="00E513D5" w:rsidRDefault="002712F3">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sidR="00E513D5">
              <w:rPr>
                <w:noProof/>
                <w:webHidden/>
              </w:rPr>
              <w:fldChar w:fldCharType="begin"/>
            </w:r>
            <w:r w:rsidR="00E513D5">
              <w:rPr>
                <w:noProof/>
                <w:webHidden/>
              </w:rPr>
              <w:instrText xml:space="preserve"> PAGEREF _Toc472352477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04223D5C" w14:textId="55CD7F4A" w:rsidR="00E513D5" w:rsidRDefault="002712F3">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sidR="00E513D5">
              <w:rPr>
                <w:noProof/>
                <w:webHidden/>
              </w:rPr>
              <w:fldChar w:fldCharType="begin"/>
            </w:r>
            <w:r w:rsidR="00E513D5">
              <w:rPr>
                <w:noProof/>
                <w:webHidden/>
              </w:rPr>
              <w:instrText xml:space="preserve"> PAGEREF _Toc472352478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309898B6" w14:textId="599BAF17" w:rsidR="00E513D5" w:rsidRDefault="002712F3">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sidR="00E513D5">
              <w:rPr>
                <w:noProof/>
                <w:webHidden/>
              </w:rPr>
              <w:fldChar w:fldCharType="begin"/>
            </w:r>
            <w:r w:rsidR="00E513D5">
              <w:rPr>
                <w:noProof/>
                <w:webHidden/>
              </w:rPr>
              <w:instrText xml:space="preserve"> PAGEREF _Toc472352479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692750FC" w14:textId="383E6CC2" w:rsidR="00E513D5" w:rsidRDefault="002712F3">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sidR="00E513D5">
              <w:rPr>
                <w:noProof/>
                <w:webHidden/>
              </w:rPr>
              <w:fldChar w:fldCharType="begin"/>
            </w:r>
            <w:r w:rsidR="00E513D5">
              <w:rPr>
                <w:noProof/>
                <w:webHidden/>
              </w:rPr>
              <w:instrText xml:space="preserve"> PAGEREF _Toc472352480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245ACFB4" w14:textId="04C1611C" w:rsidR="00E513D5" w:rsidRDefault="002712F3">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sidR="00E513D5">
              <w:rPr>
                <w:noProof/>
                <w:webHidden/>
              </w:rPr>
              <w:fldChar w:fldCharType="begin"/>
            </w:r>
            <w:r w:rsidR="00E513D5">
              <w:rPr>
                <w:noProof/>
                <w:webHidden/>
              </w:rPr>
              <w:instrText xml:space="preserve"> PAGEREF _Toc472352481 \h </w:instrText>
            </w:r>
            <w:r w:rsidR="00E513D5">
              <w:rPr>
                <w:noProof/>
                <w:webHidden/>
              </w:rPr>
            </w:r>
            <w:r w:rsidR="00E513D5">
              <w:rPr>
                <w:noProof/>
                <w:webHidden/>
              </w:rPr>
              <w:fldChar w:fldCharType="separate"/>
            </w:r>
            <w:r w:rsidR="0037491C">
              <w:rPr>
                <w:noProof/>
                <w:webHidden/>
              </w:rPr>
              <w:t>9</w:t>
            </w:r>
            <w:r w:rsidR="008F539C">
              <w:rPr>
                <w:noProof/>
                <w:webHidden/>
              </w:rPr>
              <w:t>4</w:t>
            </w:r>
            <w:r w:rsidR="00E513D5">
              <w:rPr>
                <w:noProof/>
                <w:webHidden/>
              </w:rPr>
              <w:fldChar w:fldCharType="end"/>
            </w:r>
          </w:hyperlink>
        </w:p>
        <w:p w14:paraId="4ADF0568" w14:textId="538D96E5" w:rsidR="00E513D5" w:rsidRDefault="002712F3">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sidR="00E513D5">
              <w:rPr>
                <w:noProof/>
                <w:webHidden/>
              </w:rPr>
              <w:fldChar w:fldCharType="begin"/>
            </w:r>
            <w:r w:rsidR="00E513D5">
              <w:rPr>
                <w:noProof/>
                <w:webHidden/>
              </w:rPr>
              <w:instrText xml:space="preserve"> PAGEREF _Toc472352482 \h </w:instrText>
            </w:r>
            <w:r w:rsidR="00E513D5">
              <w:rPr>
                <w:noProof/>
                <w:webHidden/>
              </w:rPr>
            </w:r>
            <w:r w:rsidR="00E513D5">
              <w:rPr>
                <w:noProof/>
                <w:webHidden/>
              </w:rPr>
              <w:fldChar w:fldCharType="separate"/>
            </w:r>
            <w:r w:rsidR="0037491C">
              <w:rPr>
                <w:noProof/>
                <w:webHidden/>
              </w:rPr>
              <w:t>9</w:t>
            </w:r>
            <w:r w:rsidR="008F539C">
              <w:rPr>
                <w:noProof/>
                <w:webHidden/>
              </w:rPr>
              <w:t>5</w:t>
            </w:r>
            <w:r w:rsidR="00E513D5">
              <w:rPr>
                <w:noProof/>
                <w:webHidden/>
              </w:rPr>
              <w:fldChar w:fldCharType="end"/>
            </w:r>
          </w:hyperlink>
        </w:p>
        <w:p w14:paraId="68DF3887" w14:textId="0A3BA9E6" w:rsidR="00E513D5" w:rsidRDefault="002712F3">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sidR="00E513D5">
              <w:rPr>
                <w:noProof/>
                <w:webHidden/>
              </w:rPr>
              <w:fldChar w:fldCharType="begin"/>
            </w:r>
            <w:r w:rsidR="00E513D5">
              <w:rPr>
                <w:noProof/>
                <w:webHidden/>
              </w:rPr>
              <w:instrText xml:space="preserve"> PAGEREF _Toc472352483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56887366" w14:textId="254C6A4F" w:rsidR="00E513D5" w:rsidRDefault="002712F3">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sidR="00E513D5">
              <w:rPr>
                <w:noProof/>
                <w:webHidden/>
              </w:rPr>
              <w:fldChar w:fldCharType="begin"/>
            </w:r>
            <w:r w:rsidR="00E513D5">
              <w:rPr>
                <w:noProof/>
                <w:webHidden/>
              </w:rPr>
              <w:instrText xml:space="preserve"> PAGEREF _Toc472352484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4BC00086" w14:textId="60EEA9B1" w:rsidR="00E513D5" w:rsidRDefault="002712F3">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sidR="00E513D5">
              <w:rPr>
                <w:noProof/>
                <w:webHidden/>
              </w:rPr>
              <w:fldChar w:fldCharType="begin"/>
            </w:r>
            <w:r w:rsidR="00E513D5">
              <w:rPr>
                <w:noProof/>
                <w:webHidden/>
              </w:rPr>
              <w:instrText xml:space="preserve"> PAGEREF _Toc472352485 \h </w:instrText>
            </w:r>
            <w:r w:rsidR="00E513D5">
              <w:rPr>
                <w:noProof/>
                <w:webHidden/>
              </w:rPr>
            </w:r>
            <w:r w:rsidR="00E513D5">
              <w:rPr>
                <w:noProof/>
                <w:webHidden/>
              </w:rPr>
              <w:fldChar w:fldCharType="separate"/>
            </w:r>
            <w:r w:rsidR="0037491C">
              <w:rPr>
                <w:noProof/>
                <w:webHidden/>
              </w:rPr>
              <w:t>9</w:t>
            </w:r>
            <w:r w:rsidR="008F539C">
              <w:rPr>
                <w:noProof/>
                <w:webHidden/>
              </w:rPr>
              <w:t>9</w:t>
            </w:r>
            <w:r w:rsidR="00E513D5">
              <w:rPr>
                <w:noProof/>
                <w:webHidden/>
              </w:rPr>
              <w:fldChar w:fldCharType="end"/>
            </w:r>
          </w:hyperlink>
        </w:p>
        <w:p w14:paraId="1FE0E0CF" w14:textId="0517B71D" w:rsidR="00E513D5" w:rsidRDefault="002712F3">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sidR="00E513D5">
              <w:rPr>
                <w:noProof/>
                <w:webHidden/>
              </w:rPr>
              <w:fldChar w:fldCharType="begin"/>
            </w:r>
            <w:r w:rsidR="00E513D5">
              <w:rPr>
                <w:noProof/>
                <w:webHidden/>
              </w:rPr>
              <w:instrText xml:space="preserve"> PAGEREF _Toc472352486 \h </w:instrText>
            </w:r>
            <w:r w:rsidR="00E513D5">
              <w:rPr>
                <w:noProof/>
                <w:webHidden/>
              </w:rPr>
            </w:r>
            <w:r w:rsidR="00E513D5">
              <w:rPr>
                <w:noProof/>
                <w:webHidden/>
              </w:rPr>
              <w:fldChar w:fldCharType="separate"/>
            </w:r>
            <w:r w:rsidR="0037491C">
              <w:rPr>
                <w:noProof/>
                <w:webHidden/>
              </w:rPr>
              <w:t>9</w:t>
            </w:r>
            <w:r w:rsidR="00974554">
              <w:rPr>
                <w:noProof/>
                <w:webHidden/>
              </w:rPr>
              <w:t>8</w:t>
            </w:r>
            <w:r w:rsidR="00E513D5">
              <w:rPr>
                <w:noProof/>
                <w:webHidden/>
              </w:rPr>
              <w:fldChar w:fldCharType="end"/>
            </w:r>
          </w:hyperlink>
        </w:p>
        <w:p w14:paraId="111D2DA8" w14:textId="6DD555DF" w:rsidR="00E513D5" w:rsidRDefault="002712F3">
          <w:pPr>
            <w:pStyle w:val="20"/>
            <w:tabs>
              <w:tab w:val="right" w:leader="dot" w:pos="10197"/>
            </w:tabs>
            <w:rPr>
              <w:rFonts w:cstheme="minorBidi"/>
              <w:noProof/>
            </w:rPr>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974554">
              <w:rPr>
                <w:noProof/>
                <w:webHidden/>
              </w:rPr>
              <w:t>99</w:t>
            </w:r>
          </w:hyperlink>
        </w:p>
        <w:p w14:paraId="38057972" w14:textId="2DE43F3F" w:rsidR="00706EB7" w:rsidRDefault="00706EB7">
          <w:r>
            <w:rPr>
              <w:b/>
              <w:bCs/>
            </w:rPr>
            <w:fldChar w:fldCharType="end"/>
          </w:r>
        </w:p>
      </w:sdtContent>
    </w:sdt>
    <w:p w14:paraId="276D524F" w14:textId="27FB7718" w:rsidR="00E513D5" w:rsidRDefault="00E513D5">
      <w:pPr>
        <w:rPr>
          <w:rFonts w:ascii="Times New Roman" w:hAnsi="Times New Roman" w:cs="Times New Roman"/>
          <w:sz w:val="28"/>
          <w:szCs w:val="28"/>
        </w:rPr>
      </w:pPr>
      <w:bookmarkStart w:id="1" w:name="_Toc472352439"/>
      <w:r>
        <w:rPr>
          <w:rFonts w:ascii="Times New Roman" w:hAnsi="Times New Roman" w:cs="Times New Roman"/>
          <w:sz w:val="28"/>
          <w:szCs w:val="28"/>
        </w:rPr>
        <w:br w:type="page"/>
      </w:r>
    </w:p>
    <w:p w14:paraId="221659D8" w14:textId="77777777" w:rsidR="00920B0A" w:rsidRPr="00057C8F" w:rsidRDefault="003D3BA2" w:rsidP="003D3BA2">
      <w:pPr>
        <w:pStyle w:val="1"/>
        <w:numPr>
          <w:ilvl w:val="0"/>
          <w:numId w:val="2"/>
        </w:numPr>
        <w:jc w:val="center"/>
        <w:rPr>
          <w:rFonts w:ascii="Times New Roman" w:hAnsi="Times New Roman" w:cs="Times New Roman"/>
          <w:b/>
          <w:sz w:val="28"/>
          <w:szCs w:val="28"/>
        </w:rPr>
      </w:pPr>
      <w:r w:rsidRPr="00057C8F">
        <w:rPr>
          <w:rFonts w:ascii="Times New Roman" w:hAnsi="Times New Roman" w:cs="Times New Roman"/>
          <w:b/>
          <w:sz w:val="28"/>
          <w:szCs w:val="28"/>
        </w:rPr>
        <w:lastRenderedPageBreak/>
        <w:t>ОСНОВНЫЕ ПОНЯТИЯ</w:t>
      </w:r>
      <w:bookmarkEnd w:id="1"/>
    </w:p>
    <w:p w14:paraId="4E81873D" w14:textId="77777777" w:rsidR="00920B0A" w:rsidRDefault="00920B0A">
      <w:pPr>
        <w:spacing w:line="240" w:lineRule="auto"/>
        <w:ind w:firstLine="709"/>
        <w:jc w:val="both"/>
      </w:pPr>
    </w:p>
    <w:p w14:paraId="5A2E0BD8" w14:textId="69B42DD8"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F64996">
        <w:rPr>
          <w:rFonts w:ascii="Times New Roman" w:eastAsia="Times New Roman" w:hAnsi="Times New Roman" w:cs="Times New Roman"/>
          <w:sz w:val="28"/>
          <w:szCs w:val="28"/>
        </w:rPr>
        <w:t>методических р</w:t>
      </w:r>
      <w:r>
        <w:rPr>
          <w:rFonts w:ascii="Times New Roman" w:eastAsia="Times New Roman" w:hAnsi="Times New Roman" w:cs="Times New Roman"/>
          <w:sz w:val="28"/>
          <w:szCs w:val="28"/>
        </w:rPr>
        <w:t>екомендациях применяются следующие термины с соответствующими определениями:</w:t>
      </w:r>
    </w:p>
    <w:p w14:paraId="338951C2" w14:textId="77777777"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7F2580FF" w14:textId="28195634"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14:paraId="67302D1B" w14:textId="7AE8A92D"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D3BA2">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rFonts w:ascii="Times New Roman" w:eastAsia="Times New Roman" w:hAnsi="Times New Roman" w:cs="Times New Roman"/>
          <w:sz w:val="28"/>
          <w:szCs w:val="28"/>
        </w:rPr>
        <w:t>.</w:t>
      </w:r>
    </w:p>
    <w:p w14:paraId="1922FC8E" w14:textId="3B3E920B"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14:paraId="5BA66A3F" w14:textId="7640DF85"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14:paraId="6E3F9F56"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14:paraId="32E07DF9" w14:textId="77777777"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400D5954" w14:textId="74726BA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14:paraId="457ABCF2" w14:textId="6971456C"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lastRenderedPageBreak/>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14:paraId="49BE118B" w14:textId="3723953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664E0D83" w14:textId="398130A1"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14:paraId="1DCC05CD" w14:textId="669D7F7F"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ED2CE88" w14:textId="292FAA8B"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14:paraId="6CC2F199" w14:textId="516098B3"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455D368"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6DB3CCCC" w14:textId="26877A38"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14:paraId="18C93145" w14:textId="01CEF521"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F2F7DD" w14:textId="5B0B91C5"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Pr="003D3BA2">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14:paraId="16543580" w14:textId="7B9EAE41"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37952F1D" w14:textId="77777777" w:rsidR="00920B0A" w:rsidRPr="00057C8F" w:rsidRDefault="003D3BA2" w:rsidP="003D3BA2">
      <w:pPr>
        <w:pStyle w:val="1"/>
        <w:numPr>
          <w:ilvl w:val="0"/>
          <w:numId w:val="2"/>
        </w:numPr>
        <w:jc w:val="center"/>
        <w:rPr>
          <w:rFonts w:ascii="Times New Roman" w:hAnsi="Times New Roman" w:cs="Times New Roman"/>
          <w:b/>
          <w:sz w:val="28"/>
          <w:szCs w:val="28"/>
        </w:rPr>
      </w:pPr>
      <w:bookmarkStart w:id="2" w:name="_Toc472352440"/>
      <w:r w:rsidRPr="00057C8F">
        <w:rPr>
          <w:rFonts w:ascii="Times New Roman" w:hAnsi="Times New Roman" w:cs="Times New Roman"/>
          <w:b/>
          <w:sz w:val="28"/>
          <w:szCs w:val="28"/>
        </w:rPr>
        <w:t>ОБЩИЕ ПРИНЦИПЫ И ПОДХОДЫ</w:t>
      </w:r>
      <w:bookmarkEnd w:id="2"/>
    </w:p>
    <w:p w14:paraId="713D4D8A" w14:textId="77777777" w:rsidR="00920B0A" w:rsidRDefault="00920B0A"/>
    <w:p w14:paraId="57D49773" w14:textId="58AF3703"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E63618">
        <w:rPr>
          <w:rFonts w:ascii="Times New Roman" w:eastAsia="Times New Roman" w:hAnsi="Times New Roman" w:cs="Times New Roman"/>
          <w:sz w:val="28"/>
          <w:szCs w:val="28"/>
        </w:rPr>
        <w:t xml:space="preserve">методические </w:t>
      </w:r>
      <w:r>
        <w:rPr>
          <w:rFonts w:ascii="Times New Roman" w:eastAsia="Times New Roman" w:hAnsi="Times New Roman" w:cs="Times New Roman"/>
          <w:sz w:val="28"/>
          <w:szCs w:val="28"/>
        </w:rPr>
        <w:t xml:space="preserve">рекомендации имеют целью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 xml:space="preserve">среды, способствующей комплексному и устойчивому развитию муниципальных образований. </w:t>
      </w:r>
    </w:p>
    <w:p w14:paraId="00339C74" w14:textId="3088BC6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14:paraId="5A9B15E5" w14:textId="58B797F2"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14:paraId="0AA3E73C" w14:textId="72D83BA3"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14:paraId="4CEA91A2" w14:textId="25317048"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14:paraId="5DE1CD77" w14:textId="1D7A3159"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14:paraId="3A94315C" w14:textId="08CCE507"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14:paraId="76E10B44" w14:textId="77777777"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14:paraId="101E7BE4" w14:textId="73380830"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населенного пункта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C97621">
        <w:rPr>
          <w:rFonts w:ascii="Times New Roman" w:eastAsia="Times New Roman" w:hAnsi="Times New Roman" w:cs="Times New Roman"/>
          <w:sz w:val="28"/>
          <w:szCs w:val="28"/>
        </w:rPr>
        <w:t xml:space="preserve">разделом </w:t>
      </w:r>
      <w:r w:rsidR="00C97621" w:rsidRPr="00C97621">
        <w:rPr>
          <w:rFonts w:ascii="Times New Roman" w:eastAsia="Times New Roman" w:hAnsi="Times New Roman" w:cs="Times New Roman"/>
          <w:sz w:val="28"/>
          <w:szCs w:val="28"/>
        </w:rPr>
        <w:t>1</w:t>
      </w:r>
      <w:r w:rsidR="00C97621">
        <w:rPr>
          <w:rFonts w:ascii="Times New Roman" w:eastAsia="Times New Roman" w:hAnsi="Times New Roman" w:cs="Times New Roman"/>
          <w:sz w:val="28"/>
          <w:szCs w:val="28"/>
        </w:rPr>
        <w:t>2</w:t>
      </w:r>
      <w:r w:rsidR="00C97621" w:rsidRPr="00C97621">
        <w:rPr>
          <w:rFonts w:ascii="Times New Roman" w:eastAsia="Times New Roman" w:hAnsi="Times New Roman" w:cs="Times New Roman"/>
          <w:sz w:val="28"/>
          <w:szCs w:val="28"/>
        </w:rPr>
        <w:t xml:space="preserve"> </w:t>
      </w:r>
      <w:r w:rsidR="00CC3E5E" w:rsidRPr="00C97621">
        <w:rPr>
          <w:rFonts w:ascii="Times New Roman" w:eastAsia="Times New Roman" w:hAnsi="Times New Roman" w:cs="Times New Roman"/>
          <w:sz w:val="28"/>
          <w:szCs w:val="28"/>
        </w:rPr>
        <w:t>настоящих</w:t>
      </w:r>
      <w:r w:rsidR="00CC3E5E">
        <w:rPr>
          <w:rFonts w:ascii="Times New Roman" w:eastAsia="Times New Roman" w:hAnsi="Times New Roman" w:cs="Times New Roman"/>
          <w:sz w:val="28"/>
          <w:szCs w:val="28"/>
        </w:rPr>
        <w:t xml:space="preserve"> методических рекомендаций. </w:t>
      </w:r>
      <w:r>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t xml:space="preserve">участия </w:t>
      </w:r>
      <w:r>
        <w:rPr>
          <w:rFonts w:ascii="Times New Roman" w:eastAsia="Times New Roman" w:hAnsi="Times New Roman" w:cs="Times New Roman"/>
          <w:sz w:val="28"/>
          <w:szCs w:val="28"/>
        </w:rPr>
        <w:t xml:space="preserve">определяется органом местного самоуправления </w:t>
      </w:r>
      <w:r w:rsidR="00CC3E5E">
        <w:rPr>
          <w:rFonts w:ascii="Times New Roman" w:eastAsia="Times New Roman" w:hAnsi="Times New Roman" w:cs="Times New Roman"/>
          <w:sz w:val="28"/>
          <w:szCs w:val="28"/>
        </w:rPr>
        <w:t xml:space="preserve">с </w:t>
      </w:r>
      <w:r w:rsidR="00CC3E5E">
        <w:rPr>
          <w:rFonts w:ascii="Times New Roman" w:eastAsia="Times New Roman" w:hAnsi="Times New Roman" w:cs="Times New Roman"/>
          <w:sz w:val="28"/>
          <w:szCs w:val="28"/>
        </w:rPr>
        <w:lastRenderedPageBreak/>
        <w:t xml:space="preserve">учетом настоящих методических рекомендации </w:t>
      </w:r>
      <w:r>
        <w:rPr>
          <w:rFonts w:ascii="Times New Roman" w:eastAsia="Times New Roman" w:hAnsi="Times New Roman" w:cs="Times New Roman"/>
          <w:sz w:val="28"/>
          <w:szCs w:val="28"/>
        </w:rPr>
        <w:t>в зависимости от особенностей проекта по благоустройству</w:t>
      </w:r>
      <w:r w:rsidR="00CC3E5E">
        <w:rPr>
          <w:rFonts w:ascii="Times New Roman" w:eastAsia="Times New Roman" w:hAnsi="Times New Roman" w:cs="Times New Roman"/>
          <w:sz w:val="28"/>
          <w:szCs w:val="28"/>
        </w:rPr>
        <w:t xml:space="preserve"> </w:t>
      </w:r>
    </w:p>
    <w:p w14:paraId="6D46A6E8" w14:textId="79813703"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14:paraId="5C9A48F9"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14:paraId="25EE6913" w14:textId="09A36CCF"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14:paraId="730E9B91" w14:textId="26948DA8"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2E3B03" w:rsidRPr="00CC3E5E">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14:paraId="6707054E"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136374BB" w14:textId="011DCE30"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Pr="00571B45">
        <w:rPr>
          <w:rFonts w:ascii="Times New Roman" w:eastAsia="Times New Roman" w:hAnsi="Times New Roman" w:cs="Times New Roman"/>
          <w:b/>
          <w:color w:val="93C47D"/>
          <w:sz w:val="28"/>
          <w:szCs w:val="28"/>
        </w:rPr>
        <w:t xml:space="preserve"> </w:t>
      </w:r>
      <w:r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14:paraId="6981D2EB" w14:textId="645A1E30"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создание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48568EC" w14:textId="205EDD2A"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D17009E" w14:textId="72575E36"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767FBA43" w14:textId="3FE779C1"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D1988C3" w14:textId="77777777"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1644CCF3"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425C825C"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14:paraId="7201EA85" w14:textId="79140313"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14:paraId="4E8EEE1F" w14:textId="0AE77BB9"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14:paraId="5C51F433" w14:textId="0A126E42"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14:paraId="4F1239AB" w14:textId="65458A6E"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14:paraId="59813A0C" w14:textId="01FB3921"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14:paraId="77A07462" w14:textId="0624A381"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Pr>
          <w:rFonts w:ascii="Times New Roman" w:eastAsia="Times New Roman" w:hAnsi="Times New Roman" w:cs="Times New Roman"/>
          <w:sz w:val="28"/>
          <w:szCs w:val="28"/>
        </w:rPr>
        <w:t xml:space="preserve">способствовать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14:paraId="0DBFAEFE" w14:textId="46A1403D"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6E7DF8">
        <w:rPr>
          <w:rFonts w:ascii="Times New Roman" w:eastAsia="Times New Roman" w:hAnsi="Times New Roman" w:cs="Times New Roman"/>
          <w:sz w:val="28"/>
          <w:szCs w:val="28"/>
        </w:rPr>
        <w:lastRenderedPageBreak/>
        <w:t xml:space="preserve">планировки территории, проектной документации на объекты капитального строительства. </w:t>
      </w:r>
    </w:p>
    <w:p w14:paraId="6890C26D" w14:textId="332A3CBA"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14:paraId="3C8CFFB5" w14:textId="766879D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2E3B03">
        <w:rPr>
          <w:rFonts w:ascii="Times New Roman" w:eastAsia="Times New Roman" w:hAnsi="Times New Roman" w:cs="Times New Roman"/>
          <w:sz w:val="28"/>
          <w:szCs w:val="28"/>
        </w:rPr>
        <w:t>методические р</w:t>
      </w:r>
      <w:r>
        <w:rPr>
          <w:rFonts w:ascii="Times New Roman" w:eastAsia="Times New Roman" w:hAnsi="Times New Roman" w:cs="Times New Roman"/>
          <w:sz w:val="28"/>
          <w:szCs w:val="28"/>
        </w:rPr>
        <w:t xml:space="preserve">екомендации подлежат регулярному пересмотру и актуализации по мере реализации проектов по благоустройству, но не реже, чем 1 раз в пять лет.  </w:t>
      </w:r>
    </w:p>
    <w:p w14:paraId="4C59BC19" w14:textId="06F60699" w:rsidR="00920B0A" w:rsidRPr="00057C8F" w:rsidRDefault="003D3BA2" w:rsidP="00706EB7">
      <w:pPr>
        <w:pStyle w:val="1"/>
        <w:numPr>
          <w:ilvl w:val="0"/>
          <w:numId w:val="2"/>
        </w:numPr>
        <w:jc w:val="center"/>
        <w:rPr>
          <w:rFonts w:ascii="Times New Roman" w:hAnsi="Times New Roman" w:cs="Times New Roman"/>
          <w:b/>
          <w:sz w:val="28"/>
          <w:szCs w:val="28"/>
        </w:rPr>
      </w:pPr>
      <w:bookmarkStart w:id="3" w:name="_Toc472352441"/>
      <w:r w:rsidRPr="00057C8F">
        <w:rPr>
          <w:rFonts w:ascii="Times New Roman" w:hAnsi="Times New Roman" w:cs="Times New Roman"/>
          <w:b/>
          <w:sz w:val="28"/>
          <w:szCs w:val="28"/>
        </w:rPr>
        <w:t xml:space="preserve">ОСНОВНЫЕ РЕКОМЕНДАЦИИ ПО </w:t>
      </w:r>
      <w:r w:rsidR="00FC1E88" w:rsidRPr="00057C8F">
        <w:rPr>
          <w:rFonts w:ascii="Times New Roman" w:hAnsi="Times New Roman" w:cs="Times New Roman"/>
          <w:b/>
          <w:sz w:val="28"/>
          <w:szCs w:val="28"/>
        </w:rPr>
        <w:t>РАЗРАБОТКЕ МУНИЦИПАЛЬНЫХ ПРАВИЛ БЛАГОУСТРОЙСТВА</w:t>
      </w:r>
      <w:bookmarkEnd w:id="3"/>
    </w:p>
    <w:p w14:paraId="2991D8C9" w14:textId="77777777" w:rsidR="00920B0A" w:rsidRDefault="00920B0A">
      <w:pPr>
        <w:spacing w:line="240" w:lineRule="auto"/>
        <w:ind w:left="450"/>
      </w:pPr>
    </w:p>
    <w:p w14:paraId="38C77153" w14:textId="595E8747"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Настоящие м</w:t>
      </w:r>
      <w:r w:rsidRPr="00FC1E88">
        <w:rPr>
          <w:rFonts w:ascii="Times New Roman" w:eastAsia="Times New Roman" w:hAnsi="Times New Roman" w:cs="Times New Roman"/>
          <w:sz w:val="28"/>
          <w:szCs w:val="28"/>
        </w:rPr>
        <w:t xml:space="preserve">етодические рекомендации </w:t>
      </w:r>
      <w:r>
        <w:rPr>
          <w:rFonts w:ascii="Times New Roman" w:eastAsia="Times New Roman" w:hAnsi="Times New Roman" w:cs="Times New Roman"/>
          <w:sz w:val="28"/>
          <w:szCs w:val="28"/>
        </w:rPr>
        <w:t>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w:t>
      </w:r>
      <w:r w:rsidRPr="00FC1E88">
        <w:rPr>
          <w:rFonts w:ascii="Times New Roman" w:eastAsia="Times New Roman" w:hAnsi="Times New Roman" w:cs="Times New Roman"/>
          <w:sz w:val="28"/>
          <w:szCs w:val="28"/>
        </w:rPr>
        <w:t xml:space="preserve">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14:paraId="6F298AC1" w14:textId="0C74DB4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Правила благоустройства, разрабатываемые </w:t>
      </w:r>
      <w:r>
        <w:rPr>
          <w:rFonts w:ascii="Times New Roman" w:eastAsia="Times New Roman" w:hAnsi="Times New Roman" w:cs="Times New Roman"/>
          <w:sz w:val="28"/>
          <w:szCs w:val="28"/>
        </w:rPr>
        <w:t xml:space="preserve">органами местного самоуправления </w:t>
      </w:r>
      <w:r w:rsidRPr="00FC1E88">
        <w:rPr>
          <w:rFonts w:ascii="Times New Roman" w:eastAsia="Times New Roman" w:hAnsi="Times New Roman" w:cs="Times New Roman"/>
          <w:sz w:val="28"/>
          <w:szCs w:val="28"/>
        </w:rPr>
        <w:t xml:space="preserve">с использованием </w:t>
      </w:r>
      <w:r>
        <w:rPr>
          <w:rFonts w:ascii="Times New Roman" w:eastAsia="Times New Roman" w:hAnsi="Times New Roman" w:cs="Times New Roman"/>
          <w:sz w:val="28"/>
          <w:szCs w:val="28"/>
        </w:rPr>
        <w:t>настоящих</w:t>
      </w:r>
      <w:r w:rsidRPr="00FC1E88">
        <w:rPr>
          <w:rFonts w:ascii="Times New Roman" w:eastAsia="Times New Roman" w:hAnsi="Times New Roman" w:cs="Times New Roman"/>
          <w:sz w:val="28"/>
          <w:szCs w:val="28"/>
        </w:rPr>
        <w:t xml:space="preserve"> методических рекомендаций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14:paraId="1668BE63" w14:textId="4F5D1C0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Муниципальные правила благоустройства должны ясно описывать желаемые и при этом реально достижимые усилиями местного сообщества </w:t>
      </w:r>
      <w:r w:rsidR="00087434">
        <w:rPr>
          <w:rFonts w:ascii="Times New Roman" w:eastAsia="Times New Roman" w:hAnsi="Times New Roman" w:cs="Times New Roman"/>
          <w:sz w:val="28"/>
          <w:szCs w:val="28"/>
        </w:rPr>
        <w:t xml:space="preserve">требования к </w:t>
      </w:r>
      <w:r w:rsidRPr="00FC1E88">
        <w:rPr>
          <w:rFonts w:ascii="Times New Roman" w:eastAsia="Times New Roman" w:hAnsi="Times New Roman" w:cs="Times New Roman"/>
          <w:sz w:val="28"/>
          <w:szCs w:val="28"/>
        </w:rPr>
        <w:t>состояни</w:t>
      </w:r>
      <w:r w:rsidR="00087434">
        <w:rPr>
          <w:rFonts w:ascii="Times New Roman" w:eastAsia="Times New Roman" w:hAnsi="Times New Roman" w:cs="Times New Roman"/>
          <w:sz w:val="28"/>
          <w:szCs w:val="28"/>
        </w:rPr>
        <w:t>ю</w:t>
      </w:r>
      <w:r w:rsidRPr="00FC1E88">
        <w:rPr>
          <w:rFonts w:ascii="Times New Roman" w:eastAsia="Times New Roman" w:hAnsi="Times New Roman" w:cs="Times New Roman"/>
          <w:sz w:val="28"/>
          <w:szCs w:val="28"/>
        </w:rPr>
        <w:t xml:space="preserve">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 лиц и структур.</w:t>
      </w:r>
    </w:p>
    <w:p w14:paraId="3D0B24C7"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Правила благоустройства муниципальных образований 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14:paraId="561EB979" w14:textId="166B87B5" w:rsidR="00605D70" w:rsidRDefault="00605D70" w:rsidP="00605D70">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правил благоустройства рекомендуется включать следующие разделы (подразделы): </w:t>
      </w:r>
    </w:p>
    <w:p w14:paraId="0F82A194" w14:textId="576E8FC9" w:rsidR="00571B45" w:rsidRPr="00571B45" w:rsidRDefault="00605D70"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B45">
        <w:rPr>
          <w:rFonts w:ascii="Times New Roman" w:eastAsia="Times New Roman" w:hAnsi="Times New Roman" w:cs="Times New Roman"/>
          <w:sz w:val="28"/>
          <w:szCs w:val="28"/>
        </w:rPr>
        <w:t>о</w:t>
      </w:r>
      <w:r w:rsidR="00571B45" w:rsidRPr="00571B45">
        <w:rPr>
          <w:rFonts w:ascii="Times New Roman" w:eastAsia="Times New Roman" w:hAnsi="Times New Roman" w:cs="Times New Roman"/>
          <w:sz w:val="28"/>
          <w:szCs w:val="28"/>
        </w:rPr>
        <w:t>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1A5CCE9E" w14:textId="77777777"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особые требования к доступности городской среды для маломобильных групп населения;</w:t>
      </w:r>
    </w:p>
    <w:p w14:paraId="3E4299CC" w14:textId="56353380"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праздничное оформление населенного пункта;</w:t>
      </w:r>
    </w:p>
    <w:p w14:paraId="1BE312A9" w14:textId="77777777" w:rsid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объектов благоустройства;</w:t>
      </w:r>
    </w:p>
    <w:p w14:paraId="406A8675" w14:textId="7B0D35D4"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контроля за соблюдением правил благоустройства;</w:t>
      </w:r>
    </w:p>
    <w:p w14:paraId="0A6EC074" w14:textId="6E4378B5"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и механизмы</w:t>
      </w:r>
      <w:r w:rsidRPr="00FC1E88">
        <w:rPr>
          <w:rFonts w:ascii="Times New Roman" w:eastAsia="Times New Roman" w:hAnsi="Times New Roman" w:cs="Times New Roman"/>
          <w:sz w:val="28"/>
          <w:szCs w:val="28"/>
        </w:rPr>
        <w:t xml:space="preserve"> общественного участия в процессе благоустройства</w:t>
      </w:r>
      <w:r>
        <w:rPr>
          <w:rFonts w:ascii="Times New Roman" w:eastAsia="Times New Roman" w:hAnsi="Times New Roman" w:cs="Times New Roman"/>
          <w:sz w:val="28"/>
          <w:szCs w:val="28"/>
        </w:rPr>
        <w:t>.</w:t>
      </w:r>
    </w:p>
    <w:p w14:paraId="0429141A" w14:textId="6CF3E8C6"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Также представляется целесообразной разработка </w:t>
      </w:r>
      <w:r>
        <w:rPr>
          <w:rFonts w:ascii="Times New Roman" w:eastAsia="Times New Roman" w:hAnsi="Times New Roman" w:cs="Times New Roman"/>
          <w:sz w:val="28"/>
          <w:szCs w:val="28"/>
        </w:rPr>
        <w:t xml:space="preserve">органами местного самоуправления </w:t>
      </w:r>
      <w:r w:rsidRPr="00571B45">
        <w:rPr>
          <w:rFonts w:ascii="Times New Roman" w:eastAsia="Times New Roman" w:hAnsi="Times New Roman" w:cs="Times New Roman"/>
          <w:sz w:val="28"/>
          <w:szCs w:val="28"/>
        </w:rPr>
        <w:t>следующих документов:</w:t>
      </w:r>
    </w:p>
    <w:p w14:paraId="36F4E41D" w14:textId="75852CD0"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регулирующий рекламные и информационные конструкции</w:t>
      </w:r>
      <w:r>
        <w:rPr>
          <w:rFonts w:ascii="Times New Roman" w:eastAsia="Times New Roman" w:hAnsi="Times New Roman" w:cs="Times New Roman"/>
          <w:sz w:val="28"/>
          <w:szCs w:val="28"/>
        </w:rPr>
        <w:t>;</w:t>
      </w:r>
    </w:p>
    <w:p w14:paraId="6BE00EFD" w14:textId="5B24E038"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571B45">
        <w:rPr>
          <w:rFonts w:ascii="Times New Roman" w:eastAsia="Times New Roman" w:hAnsi="Times New Roman" w:cs="Times New Roman"/>
          <w:sz w:val="28"/>
          <w:szCs w:val="28"/>
        </w:rPr>
        <w:t>андшафтная концепция</w:t>
      </w:r>
      <w:r>
        <w:rPr>
          <w:rFonts w:ascii="Times New Roman" w:eastAsia="Times New Roman" w:hAnsi="Times New Roman" w:cs="Times New Roman"/>
          <w:sz w:val="28"/>
          <w:szCs w:val="28"/>
        </w:rPr>
        <w:t>;</w:t>
      </w:r>
    </w:p>
    <w:p w14:paraId="0DABF3AE" w14:textId="3B169AC7"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571B45">
        <w:rPr>
          <w:rFonts w:ascii="Times New Roman" w:eastAsia="Times New Roman" w:hAnsi="Times New Roman" w:cs="Times New Roman"/>
          <w:sz w:val="28"/>
          <w:szCs w:val="28"/>
        </w:rPr>
        <w:t>онцепция архитектурного освещения (для средних и больших городов, а также для малых исторических городов)</w:t>
      </w:r>
      <w:r>
        <w:rPr>
          <w:rFonts w:ascii="Times New Roman" w:eastAsia="Times New Roman" w:hAnsi="Times New Roman" w:cs="Times New Roman"/>
          <w:sz w:val="28"/>
          <w:szCs w:val="28"/>
        </w:rPr>
        <w:t>;</w:t>
      </w:r>
    </w:p>
    <w:p w14:paraId="18AFFFC1" w14:textId="1E484F99"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для частных домовладений (для поселений с большим количеством частной малоэтажной застройки</w:t>
      </w:r>
      <w:r>
        <w:rPr>
          <w:rFonts w:ascii="Times New Roman" w:eastAsia="Times New Roman" w:hAnsi="Times New Roman" w:cs="Times New Roman"/>
          <w:sz w:val="28"/>
          <w:szCs w:val="28"/>
        </w:rPr>
        <w:t>).</w:t>
      </w:r>
    </w:p>
    <w:p w14:paraId="32F342AA" w14:textId="77777777" w:rsidR="00571B45" w:rsidRDefault="00571B45" w:rsidP="00571B45">
      <w:pPr>
        <w:spacing w:before="100" w:beforeAutospacing="1" w:after="100" w:afterAutospacing="1"/>
      </w:pPr>
      <w:r>
        <w:t> </w:t>
      </w:r>
    </w:p>
    <w:p w14:paraId="3767E0A4" w14:textId="35B5497E" w:rsidR="00920B0A" w:rsidRPr="00057C8F" w:rsidRDefault="003D3BA2" w:rsidP="00706EB7">
      <w:pPr>
        <w:pStyle w:val="1"/>
        <w:numPr>
          <w:ilvl w:val="0"/>
          <w:numId w:val="2"/>
        </w:numPr>
        <w:jc w:val="center"/>
        <w:rPr>
          <w:rFonts w:ascii="Times New Roman" w:hAnsi="Times New Roman" w:cs="Times New Roman"/>
          <w:b/>
          <w:sz w:val="28"/>
          <w:szCs w:val="28"/>
        </w:rPr>
      </w:pPr>
      <w:bookmarkStart w:id="4" w:name="_Toc472352442"/>
      <w:r w:rsidRPr="00057C8F">
        <w:rPr>
          <w:rFonts w:ascii="Times New Roman" w:hAnsi="Times New Roman" w:cs="Times New Roman"/>
          <w:b/>
          <w:sz w:val="28"/>
          <w:szCs w:val="28"/>
        </w:rPr>
        <w:t>ЭЛЕМЕНТЫ БЛАГОУСТРОЙСТВА ТЕРРИТОРИИ</w:t>
      </w:r>
      <w:bookmarkEnd w:id="4"/>
    </w:p>
    <w:p w14:paraId="4E9C261B" w14:textId="200E1919"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14:paraId="307EBA0C" w14:textId="6B4701E3"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14:paraId="08B429AA" w14:textId="57A353E4"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14:paraId="02AF274B" w14:textId="756EFA2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14:paraId="03CE6544" w14:textId="3F3ED5C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14:paraId="200F96C1" w14:textId="3909EB7B"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14:paraId="424C53B2" w14:textId="65BBBE0D"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14:paraId="2A044601" w14:textId="6E76E8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14:paraId="3827BCFB" w14:textId="7E402C12"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14:paraId="6789CB90" w14:textId="733BC48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14:paraId="12870E56" w14:textId="13CE93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14:paraId="623DBB1A" w14:textId="77093D6B"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14:paraId="753FC7AF" w14:textId="38862E2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14:paraId="2ADC6C5A" w14:textId="0EA65B6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14:paraId="65358233" w14:textId="1F0C425A"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14:paraId="50D0BFA2" w14:textId="345A2D5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14:paraId="0E8DE9C8" w14:textId="4DEC4AB3"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14:paraId="260764E9" w14:textId="77777777"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14:paraId="49745545" w14:textId="13FD6DF3"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14:paraId="53A1F845" w14:textId="707A5921"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5" w:name="_Toc472352443"/>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5"/>
    </w:p>
    <w:p w14:paraId="42457884" w14:textId="29963A51"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w:t>
      </w:r>
      <w:r>
        <w:rPr>
          <w:rFonts w:ascii="Times New Roman" w:eastAsia="Times New Roman" w:hAnsi="Times New Roman" w:cs="Times New Roman"/>
          <w:sz w:val="28"/>
          <w:szCs w:val="28"/>
        </w:rPr>
        <w:lastRenderedPageBreak/>
        <w:t>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14:paraId="2CD9DD1B" w14:textId="5770A70D"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D04234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2C97BA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6698DB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1136360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14:paraId="67C34E22" w14:textId="4F3D66C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14:paraId="4A9952E8" w14:textId="019D1313"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14:paraId="770E5EFA" w14:textId="01F18285" w:rsidR="00920B0A"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Рекомендуется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w:t>
      </w:r>
      <w:r w:rsidR="003D3BA2">
        <w:rPr>
          <w:rFonts w:ascii="Times New Roman" w:eastAsia="Times New Roman" w:hAnsi="Times New Roman" w:cs="Times New Roman"/>
          <w:sz w:val="28"/>
          <w:szCs w:val="28"/>
        </w:rPr>
        <w:lastRenderedPageBreak/>
        <w:t>вдоль этих сооружений в зависимости от каждого конкретного проектного решения.</w:t>
      </w:r>
    </w:p>
    <w:p w14:paraId="2F95B98E" w14:textId="42EBB29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r>
        <w:rPr>
          <w:rFonts w:ascii="Times New Roman" w:eastAsia="Times New Roman" w:hAnsi="Times New Roman" w:cs="Times New Roman"/>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14:paraId="1DFC438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14:paraId="3BC5A502" w14:textId="6AD640D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это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14:paraId="285820B5" w14:textId="2DED5312"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14:paraId="57EB979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04229163" w14:textId="708E08C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D30322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14:paraId="7D0186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14:paraId="3E8224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F6843EC" w14:textId="75C4EF58"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6" w:name="_Toc472352444"/>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6"/>
    </w:p>
    <w:p w14:paraId="7E0271F3" w14:textId="77777777" w:rsidR="00920B0A" w:rsidRDefault="00920B0A"/>
    <w:p w14:paraId="3EDA607A" w14:textId="13F314D5"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5AB4030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6E62F0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07A67AC2" w14:textId="329A544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Стационарное и мобильное озеленение, как правило, используют для создания архитектурно-ландшафтных </w:t>
      </w:r>
      <w:r>
        <w:rPr>
          <w:rFonts w:ascii="Times New Roman" w:eastAsia="Times New Roman" w:hAnsi="Times New Roman" w:cs="Times New Roman"/>
          <w:sz w:val="28"/>
          <w:szCs w:val="28"/>
        </w:rPr>
        <w:lastRenderedPageBreak/>
        <w:t>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14:paraId="18C010D6" w14:textId="6FAEF74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B52A99A" w14:textId="07A26A0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14:paraId="4D4133D7"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96E901A" w14:textId="77777777"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14:paraId="019B1CDA"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36AE7DC9" w14:textId="04B0061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14:paraId="5C45503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14:paraId="6A223A4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3E234EE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14:paraId="6B97A1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w:t>
      </w:r>
      <w:r>
        <w:rPr>
          <w:rFonts w:ascii="Times New Roman" w:eastAsia="Times New Roman" w:hAnsi="Times New Roman" w:cs="Times New Roman"/>
          <w:sz w:val="28"/>
          <w:szCs w:val="28"/>
        </w:rPr>
        <w:lastRenderedPageBreak/>
        <w:t xml:space="preserve">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14:paraId="3315EFE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1FB221C" w14:textId="5B1AB431"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w:t>
      </w:r>
      <w:r w:rsidR="000B14FB">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Зеленые пространства рекомендуется проектировать приспособленными для 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14:paraId="4A588FE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14:paraId="224286CA" w14:textId="77777777"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7" w:name="_Toc472352445"/>
      <w:r>
        <w:rPr>
          <w:rFonts w:ascii="Times New Roman" w:eastAsia="Times New Roman" w:hAnsi="Times New Roman" w:cs="Times New Roman"/>
          <w:sz w:val="28"/>
          <w:szCs w:val="28"/>
        </w:rPr>
        <w:t>Виды покрытий</w:t>
      </w:r>
      <w:bookmarkEnd w:id="7"/>
    </w:p>
    <w:p w14:paraId="6D39B3E5" w14:textId="77777777" w:rsidR="00920B0A" w:rsidRDefault="00920B0A"/>
    <w:p w14:paraId="59B741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14:paraId="6648F495" w14:textId="77777777" w:rsidR="00920B0A" w:rsidRDefault="003D3BA2">
      <w:pPr>
        <w:spacing w:line="240" w:lineRule="auto"/>
        <w:ind w:firstLine="720"/>
        <w:jc w:val="both"/>
      </w:pPr>
      <w:r>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14:paraId="17DBE12E" w14:textId="77777777"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95A6E83" w14:textId="77777777"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14:paraId="4D4E7866" w14:textId="77777777"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566DAE9B" w14:textId="530D1D2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r w:rsidR="00923A70">
        <w:rPr>
          <w:rFonts w:ascii="Times New Roman" w:eastAsia="Times New Roman" w:hAnsi="Times New Roman" w:cs="Times New Roman"/>
          <w:sz w:val="28"/>
          <w:szCs w:val="28"/>
        </w:rPr>
        <w:t>й</w:t>
      </w:r>
      <w:r>
        <w:rPr>
          <w:rFonts w:ascii="Times New Roman" w:eastAsia="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48D04A13" w14:textId="3924335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Pr>
          <w:rFonts w:ascii="Times New Roman" w:eastAsia="Times New Roman" w:hAnsi="Times New Roman" w:cs="Times New Roman"/>
          <w:sz w:val="28"/>
          <w:szCs w:val="28"/>
        </w:rPr>
        <w:lastRenderedPageBreak/>
        <w:t>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79B6859A" w14:textId="3CD35A9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A3068D1" w14:textId="23D96567"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14:paraId="5E320E2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41554A5A" w14:textId="6613DBA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7DFE5CB" w14:textId="77777777"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14:paraId="082A7539" w14:textId="5253D9AC"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2443706E" w14:textId="428A15AC"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A3EC677" w14:textId="4A35B41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14:paraId="5550C096" w14:textId="7D3447B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15F90FFD" w14:textId="52018510"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14:paraId="0EE71A0E" w14:textId="51EBDF3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выполнять отличающимися от окружающих поверхностей текстурой и цветом.</w:t>
      </w:r>
    </w:p>
    <w:p w14:paraId="5AB1DD80" w14:textId="666E85FD"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748B4F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2352446"/>
      <w:r w:rsidRPr="00EE615F">
        <w:rPr>
          <w:rFonts w:ascii="Times New Roman" w:eastAsia="Times New Roman" w:hAnsi="Times New Roman" w:cs="Times New Roman"/>
          <w:sz w:val="28"/>
          <w:szCs w:val="28"/>
        </w:rPr>
        <w:t>Ограждения</w:t>
      </w:r>
      <w:bookmarkEnd w:id="8"/>
    </w:p>
    <w:p w14:paraId="1B208B9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4A97E5D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14:paraId="4059359C" w14:textId="3917374B"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разделу 4.2</w:t>
      </w:r>
      <w:r w:rsidRPr="005935C5">
        <w:rPr>
          <w:rFonts w:ascii="Times New Roman" w:eastAsia="Times New Roman" w:hAnsi="Times New Roman" w:cs="Times New Roman"/>
          <w:sz w:val="28"/>
          <w:szCs w:val="28"/>
        </w:rPr>
        <w:t xml:space="preserve"> настоящих Методических рекомендаций.</w:t>
      </w:r>
    </w:p>
    <w:p w14:paraId="396A669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41EF265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14:paraId="0E9ED63D" w14:textId="4AB0FFC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14:paraId="7E8D949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063B9664" w14:textId="60910BDB"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4701EE3" w14:textId="03524739"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4753A">
        <w:rPr>
          <w:rFonts w:ascii="Times New Roman" w:eastAsia="Times New Roman" w:hAnsi="Times New Roman" w:cs="Times New Roman"/>
          <w:sz w:val="28"/>
          <w:szCs w:val="28"/>
        </w:rPr>
        <w:t>рекомендуется</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14:paraId="3C5DC44E" w14:textId="5DD7B594"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14:paraId="7440B601" w14:textId="375DC4A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14:paraId="7193441D" w14:textId="234D5AD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39A90133" w14:textId="69A2915E"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14:paraId="239FD453" w14:textId="1CAFA3E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5A142FA" w14:textId="192EDBB0"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14:paraId="56934DF5" w14:textId="35AEA67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14:paraId="6C228160" w14:textId="0834C733"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3FB76E02" w14:textId="77777777"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14:paraId="075ABE5B"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2352447"/>
      <w:r>
        <w:rPr>
          <w:rFonts w:ascii="Times New Roman" w:eastAsia="Times New Roman" w:hAnsi="Times New Roman" w:cs="Times New Roman"/>
          <w:sz w:val="28"/>
          <w:szCs w:val="28"/>
        </w:rPr>
        <w:t>Водные устройства</w:t>
      </w:r>
      <w:bookmarkEnd w:id="9"/>
    </w:p>
    <w:p w14:paraId="3F455963" w14:textId="77777777" w:rsidR="00920B0A" w:rsidRDefault="00920B0A"/>
    <w:p w14:paraId="62830A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5844FA0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14:paraId="6938E9C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476CA40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2DDE41C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14:paraId="571CACDF"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2352448"/>
      <w:r>
        <w:rPr>
          <w:rFonts w:ascii="Times New Roman" w:eastAsia="Times New Roman" w:hAnsi="Times New Roman" w:cs="Times New Roman"/>
          <w:sz w:val="28"/>
          <w:szCs w:val="28"/>
        </w:rPr>
        <w:t>Мебель для территорий муниципального образования</w:t>
      </w:r>
      <w:bookmarkEnd w:id="10"/>
    </w:p>
    <w:p w14:paraId="41814F9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8D7AFC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257F0DD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642621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14:paraId="21DBE1D9"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2352449"/>
      <w:r>
        <w:rPr>
          <w:rFonts w:ascii="Times New Roman" w:eastAsia="Times New Roman" w:hAnsi="Times New Roman" w:cs="Times New Roman"/>
          <w:sz w:val="28"/>
          <w:szCs w:val="28"/>
        </w:rPr>
        <w:t>Уличное коммунально-бытовое оборудование</w:t>
      </w:r>
      <w:bookmarkEnd w:id="11"/>
    </w:p>
    <w:p w14:paraId="7ACA670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41DFECEF" w14:textId="068310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469161DE"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7005315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2352450"/>
      <w:r>
        <w:rPr>
          <w:rFonts w:ascii="Times New Roman" w:eastAsia="Times New Roman" w:hAnsi="Times New Roman" w:cs="Times New Roman"/>
          <w:sz w:val="28"/>
          <w:szCs w:val="28"/>
        </w:rPr>
        <w:t>Уличное техническое оборудование</w:t>
      </w:r>
      <w:bookmarkEnd w:id="12"/>
    </w:p>
    <w:p w14:paraId="1242FFF2" w14:textId="77777777" w:rsidR="00920B0A" w:rsidRDefault="00920B0A"/>
    <w:p w14:paraId="2F61AD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51581E6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14:paraId="3C9224F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14:paraId="4DA0D44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14:paraId="2DFC5247" w14:textId="77777777"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43ED4742" w14:textId="77777777"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14:paraId="4D82539E"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3" w:name="_Toc472352451"/>
      <w:r>
        <w:rPr>
          <w:rFonts w:ascii="Times New Roman" w:eastAsia="Times New Roman" w:hAnsi="Times New Roman" w:cs="Times New Roman"/>
          <w:sz w:val="28"/>
          <w:szCs w:val="28"/>
        </w:rPr>
        <w:t>Игровое и спортивное оборудование</w:t>
      </w:r>
      <w:bookmarkEnd w:id="13"/>
    </w:p>
    <w:p w14:paraId="60F9CE9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14:paraId="680A2F9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14:paraId="5C57B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CB7D1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14:paraId="158A8CE3" w14:textId="77777777"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F4B9669" w14:textId="77777777" w:rsidR="00920B0A" w:rsidRDefault="003D3BA2">
      <w:pPr>
        <w:spacing w:line="240" w:lineRule="auto"/>
        <w:ind w:firstLine="720"/>
        <w:jc w:val="both"/>
      </w:pPr>
      <w:r>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14:paraId="11D631F5" w14:textId="77777777"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1474890" w14:textId="77777777"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06B79DDF" w14:textId="77777777"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E41D73C" w14:textId="126BC0BF"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CC515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 пределах </w:t>
      </w:r>
      <w:r w:rsidR="005935C5" w:rsidRPr="00CC515C">
        <w:rPr>
          <w:rFonts w:ascii="Times New Roman" w:eastAsia="Times New Roman" w:hAnsi="Times New Roman" w:cs="Times New Roman"/>
          <w:sz w:val="28"/>
          <w:szCs w:val="28"/>
        </w:rPr>
        <w:t>которых</w:t>
      </w:r>
      <w:r w:rsidRPr="00CC515C">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
    <w:p w14:paraId="4EEAE73F" w14:textId="77777777"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14:paraId="7E3D867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14241A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2352452"/>
      <w:r>
        <w:rPr>
          <w:rFonts w:ascii="Times New Roman" w:eastAsia="Times New Roman" w:hAnsi="Times New Roman" w:cs="Times New Roman"/>
          <w:sz w:val="28"/>
          <w:szCs w:val="28"/>
        </w:rPr>
        <w:t>Освещение и осветительное оборудование</w:t>
      </w:r>
      <w:bookmarkEnd w:id="14"/>
    </w:p>
    <w:p w14:paraId="48209021" w14:textId="77777777" w:rsidR="00920B0A" w:rsidRDefault="00920B0A"/>
    <w:p w14:paraId="244612B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14:paraId="2F47B57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14:paraId="6D0973AA" w14:textId="77777777"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EA72E01" w14:textId="77777777"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E9CAFE9" w14:textId="77777777" w:rsidR="00920B0A" w:rsidRDefault="003D3BA2">
      <w:pPr>
        <w:spacing w:line="240" w:lineRule="auto"/>
        <w:ind w:firstLine="720"/>
        <w:jc w:val="both"/>
      </w:pPr>
      <w:r>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14:paraId="2C15456D" w14:textId="77777777"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471540E3" w14:textId="77777777"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14:paraId="15671996" w14:textId="77777777" w:rsidR="00920B0A" w:rsidRDefault="00920B0A">
      <w:pPr>
        <w:spacing w:line="240" w:lineRule="auto"/>
        <w:ind w:firstLine="720"/>
        <w:jc w:val="both"/>
      </w:pPr>
    </w:p>
    <w:p w14:paraId="2F4D502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14:paraId="4408DF01" w14:textId="77777777" w:rsidR="00920B0A" w:rsidRDefault="00920B0A"/>
    <w:p w14:paraId="236006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14:paraId="35E06E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7DEDD41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27EF14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19E42DC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1BDD5F5" w14:textId="3F0F888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14:paraId="4AC5F298" w14:textId="77777777" w:rsidR="00920B0A" w:rsidRDefault="00920B0A"/>
    <w:p w14:paraId="26F87BD9"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14:paraId="25B40A60" w14:textId="77777777" w:rsidR="00920B0A" w:rsidRDefault="00920B0A"/>
    <w:p w14:paraId="06FED6D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98511B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106170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1AEA7E2" w14:textId="77777777" w:rsidR="00920B0A" w:rsidRDefault="00920B0A"/>
    <w:p w14:paraId="046B6D5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14:paraId="284F22B6" w14:textId="77777777" w:rsidR="00920B0A" w:rsidRDefault="00920B0A"/>
    <w:p w14:paraId="7EF3741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CBA47C3" w14:textId="77777777" w:rsidR="00920B0A" w:rsidRDefault="00920B0A"/>
    <w:p w14:paraId="715FEBC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14:paraId="07E49593" w14:textId="77777777" w:rsidR="00920B0A" w:rsidRDefault="00920B0A"/>
    <w:p w14:paraId="674AD41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CB72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93448E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5DDB9E8" w14:textId="77777777" w:rsidR="00920B0A" w:rsidRDefault="00920B0A"/>
    <w:p w14:paraId="6631DA0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14:paraId="2185920A" w14:textId="77777777" w:rsidR="00920B0A" w:rsidRDefault="00920B0A"/>
    <w:p w14:paraId="1C40412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106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14:paraId="582089F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14:paraId="7359381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40C9E47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1C4F34F4" w14:textId="77777777" w:rsidR="00920B0A" w:rsidRDefault="00920B0A"/>
    <w:p w14:paraId="25AF2831"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14:paraId="4BA5B871" w14:textId="77777777" w:rsidR="00920B0A" w:rsidRDefault="00920B0A"/>
    <w:p w14:paraId="2FA19C5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65F6C463" w14:textId="77777777"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46D8F88F" w14:textId="77777777"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14:paraId="0CC463B0" w14:textId="77777777"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65311354" w14:textId="77777777"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6BF66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14:paraId="17D73518"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14:paraId="361C87CD"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14:paraId="7F929225"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14:paraId="7ACA3B9F" w14:textId="238F8EA7"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5" w:name="_Toc472352453"/>
      <w:r>
        <w:rPr>
          <w:rFonts w:ascii="Times New Roman" w:eastAsia="Times New Roman" w:hAnsi="Times New Roman" w:cs="Times New Roman"/>
          <w:sz w:val="28"/>
          <w:szCs w:val="28"/>
        </w:rPr>
        <w:t>МАФ и характерные требования к ним</w:t>
      </w:r>
      <w:bookmarkEnd w:id="15"/>
    </w:p>
    <w:p w14:paraId="3B5E3015" w14:textId="75F72803"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14:paraId="27677012"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14:paraId="46431F3B" w14:textId="5DC5BC71"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14:paraId="1811F938" w14:textId="400DE864"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антивандальную защищенность ― от разрушения, оклейки, нанесения надписей и изображений;</w:t>
      </w:r>
    </w:p>
    <w:p w14:paraId="0492AA92" w14:textId="3A83A7AF"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деталей МАФ;</w:t>
      </w:r>
    </w:p>
    <w:p w14:paraId="09A6529F" w14:textId="0322AAAA"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14:paraId="4CBC5E59" w14:textId="06EB5C02"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удобство обслуживания, а также механизированной и ручной очистки территории рядом с МАФ и под конструкцией;</w:t>
      </w:r>
    </w:p>
    <w:p w14:paraId="717C6C33" w14:textId="33C3EA35"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14:paraId="4D4FC1A2" w14:textId="66B3BF1F"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14:paraId="07C44D48" w14:textId="18B7F330"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потенциальных пользователей;</w:t>
      </w:r>
    </w:p>
    <w:p w14:paraId="10D56613" w14:textId="6A3E945B"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окружающей архитектурой;</w:t>
      </w:r>
    </w:p>
    <w:p w14:paraId="65B9B31A" w14:textId="0C62F5D2"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сдержанный дизайн для тротуаров дорог, более изящный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14:paraId="2018E23C"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14:paraId="75ABDFF3" w14:textId="1F0B0BC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препятствий для пешеходов;</w:t>
      </w:r>
    </w:p>
    <w:p w14:paraId="5DBB6A68" w14:textId="7C746F5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минимальной площади в местах большого скопления людей;</w:t>
      </w:r>
    </w:p>
    <w:p w14:paraId="79EDFECE" w14:textId="19E0152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14:paraId="3A551BAC" w14:textId="4602AECC"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 мещения в зависимости от условий расположения;</w:t>
      </w:r>
    </w:p>
    <w:p w14:paraId="6E13729E" w14:textId="31DF6823"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каждой конкретной зоне;</w:t>
      </w:r>
    </w:p>
    <w:p w14:paraId="7B210F21"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скамейкам:</w:t>
      </w:r>
    </w:p>
    <w:p w14:paraId="3E4E6F6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14:paraId="6213C8F5"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и поручней для скамеек дворовых зон;</w:t>
      </w:r>
    </w:p>
    <w:p w14:paraId="2C114E59"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отсутствие спинок и поручней для скамеек транзитных зон;</w:t>
      </w:r>
    </w:p>
    <w:p w14:paraId="2EF78307" w14:textId="77777777"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14:paraId="686A5D16"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14:paraId="53820203"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14:paraId="3D9411F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14:paraId="7481371E"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14:paraId="1C2C81AC"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14:paraId="72775C0D"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цветочницам (вазонам), в том числе к навесным:</w:t>
      </w:r>
    </w:p>
    <w:p w14:paraId="6813643E" w14:textId="62AAE174"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14:paraId="4AF992BD" w14:textId="5097F7B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случайного наезда автомобилей и попадания мусора</w:t>
      </w:r>
    </w:p>
    <w:p w14:paraId="637F2BEF" w14:textId="7106A90D"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изайн (цвет, форма) цветочниц (вазонов) не должен отвлекать внимание от растений</w:t>
      </w:r>
    </w:p>
    <w:p w14:paraId="20C55069" w14:textId="279050CF"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зимой необходимо хранить в помещении или заменять в них цветы хвойными растениями или иными растительными декорациями</w:t>
      </w:r>
    </w:p>
    <w:p w14:paraId="4CAA84CA"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14:paraId="44B51F83" w14:textId="6678DD0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автомобилей</w:t>
      </w:r>
    </w:p>
    <w:p w14:paraId="7386AE2B" w14:textId="45C5435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любой формы</w:t>
      </w:r>
    </w:p>
    <w:p w14:paraId="10D48FB3" w14:textId="3BB557F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случайный наезд автомобиля</w:t>
      </w:r>
    </w:p>
    <w:p w14:paraId="4599850B" w14:textId="36FC8622"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14:paraId="2D91C79F" w14:textId="10B2934E"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CA3E352" w14:textId="77777777"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тротуаров автомобильных дорог:</w:t>
      </w:r>
    </w:p>
    <w:p w14:paraId="4654A258" w14:textId="77777777" w:rsidR="00571B45" w:rsidRDefault="00571B45" w:rsidP="00571B45">
      <w:pPr>
        <w:ind w:firstLine="720"/>
      </w:pPr>
      <w:r>
        <w:rPr>
          <w:rFonts w:ascii="Times New Roman" w:eastAsia="Times New Roman" w:hAnsi="Times New Roman" w:cs="Times New Roman"/>
          <w:sz w:val="28"/>
          <w:szCs w:val="28"/>
        </w:rPr>
        <w:t>-  скамейки без спинки с достаточным местом для сумок;</w:t>
      </w:r>
    </w:p>
    <w:p w14:paraId="37E4F6D7" w14:textId="77777777" w:rsidR="00571B45" w:rsidRDefault="00571B45" w:rsidP="00571B45">
      <w:pPr>
        <w:ind w:firstLine="720"/>
      </w:pPr>
      <w:r>
        <w:rPr>
          <w:rFonts w:ascii="Times New Roman" w:eastAsia="Times New Roman" w:hAnsi="Times New Roman" w:cs="Times New Roman"/>
          <w:sz w:val="28"/>
          <w:szCs w:val="28"/>
        </w:rPr>
        <w:t xml:space="preserve">-  опоры у скамеек для людей с ограниченными возможностями; </w:t>
      </w:r>
    </w:p>
    <w:p w14:paraId="65DE6D05" w14:textId="77777777" w:rsidR="00571B45" w:rsidRDefault="00571B45" w:rsidP="00571B45">
      <w:pPr>
        <w:ind w:firstLine="720"/>
      </w:pPr>
      <w:r>
        <w:rPr>
          <w:rFonts w:ascii="Times New Roman" w:eastAsia="Times New Roman" w:hAnsi="Times New Roman" w:cs="Times New Roman"/>
          <w:sz w:val="28"/>
          <w:szCs w:val="28"/>
        </w:rPr>
        <w:t>- мощные заграждения от автомобилей;</w:t>
      </w:r>
    </w:p>
    <w:p w14:paraId="21094DA2" w14:textId="77777777" w:rsidR="00571B45" w:rsidRDefault="00571B45" w:rsidP="00571B45">
      <w:pPr>
        <w:ind w:firstLine="720"/>
      </w:pPr>
      <w:r>
        <w:rPr>
          <w:rFonts w:ascii="Times New Roman" w:eastAsia="Times New Roman" w:hAnsi="Times New Roman" w:cs="Times New Roman"/>
          <w:sz w:val="28"/>
          <w:szCs w:val="28"/>
        </w:rPr>
        <w:t>- высокие безопасные заборы;</w:t>
      </w:r>
    </w:p>
    <w:p w14:paraId="7CF3FA24" w14:textId="77777777"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14:paraId="36D0436B" w14:textId="77777777" w:rsidR="00571B45" w:rsidRDefault="00571B45" w:rsidP="00571B45">
      <w:pPr>
        <w:ind w:firstLine="720"/>
      </w:pPr>
      <w:r>
        <w:rPr>
          <w:rFonts w:ascii="Times New Roman" w:eastAsia="Times New Roman" w:hAnsi="Times New Roman" w:cs="Times New Roman"/>
          <w:sz w:val="28"/>
          <w:szCs w:val="28"/>
        </w:rPr>
        <w:t>- высокие цветочницы(вазоны) и урны;</w:t>
      </w:r>
    </w:p>
    <w:p w14:paraId="6EB741F3" w14:textId="77777777"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14:paraId="0769FE91" w14:textId="77777777" w:rsidR="00571B45" w:rsidRDefault="00571B45" w:rsidP="00571B45">
      <w:pPr>
        <w:ind w:firstLine="720"/>
      </w:pPr>
      <w:r>
        <w:rPr>
          <w:rFonts w:ascii="Times New Roman" w:eastAsia="Times New Roman" w:hAnsi="Times New Roman" w:cs="Times New Roman"/>
          <w:sz w:val="28"/>
          <w:szCs w:val="28"/>
        </w:rPr>
        <w:t>- велоинфраструктура.</w:t>
      </w:r>
    </w:p>
    <w:p w14:paraId="0857BAC0" w14:textId="53EDC1AE"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14:paraId="28A40276" w14:textId="632C1A3C"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пешеходных зон:</w:t>
      </w:r>
    </w:p>
    <w:p w14:paraId="36FF30E0" w14:textId="77777777"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14:paraId="7702CA34" w14:textId="77777777" w:rsidR="00571B45" w:rsidRDefault="00571B45" w:rsidP="00571B45">
      <w:pPr>
        <w:ind w:firstLine="720"/>
      </w:pPr>
      <w:r>
        <w:rPr>
          <w:rFonts w:ascii="Times New Roman" w:eastAsia="Times New Roman" w:hAnsi="Times New Roman" w:cs="Times New Roman"/>
          <w:sz w:val="28"/>
          <w:szCs w:val="28"/>
        </w:rPr>
        <w:t>- комфортные диваны;</w:t>
      </w:r>
    </w:p>
    <w:p w14:paraId="41141C02" w14:textId="77777777" w:rsidR="00571B45" w:rsidRDefault="00571B45" w:rsidP="00571B45">
      <w:pPr>
        <w:ind w:firstLine="720"/>
      </w:pPr>
      <w:r>
        <w:rPr>
          <w:rFonts w:ascii="Times New Roman" w:eastAsia="Times New Roman" w:hAnsi="Times New Roman" w:cs="Times New Roman"/>
          <w:sz w:val="28"/>
          <w:szCs w:val="28"/>
        </w:rPr>
        <w:t>- объемные урны;</w:t>
      </w:r>
    </w:p>
    <w:p w14:paraId="3B8360F4" w14:textId="77777777" w:rsidR="00571B45" w:rsidRDefault="00571B45" w:rsidP="00571B45">
      <w:pPr>
        <w:ind w:firstLine="720"/>
      </w:pPr>
      <w:r>
        <w:rPr>
          <w:rFonts w:ascii="Times New Roman" w:eastAsia="Times New Roman" w:hAnsi="Times New Roman" w:cs="Times New Roman"/>
          <w:sz w:val="28"/>
          <w:szCs w:val="28"/>
        </w:rPr>
        <w:t>- цветочницы и кашпо (вазоны);</w:t>
      </w:r>
    </w:p>
    <w:p w14:paraId="3A2B3D85" w14:textId="77777777" w:rsidR="00571B45" w:rsidRDefault="00571B45" w:rsidP="00571B45">
      <w:pPr>
        <w:ind w:firstLine="720"/>
      </w:pPr>
      <w:r>
        <w:rPr>
          <w:rFonts w:ascii="Times New Roman" w:eastAsia="Times New Roman" w:hAnsi="Times New Roman" w:cs="Times New Roman"/>
          <w:sz w:val="28"/>
          <w:szCs w:val="28"/>
        </w:rPr>
        <w:t>- информационные стенды;</w:t>
      </w:r>
    </w:p>
    <w:p w14:paraId="27E3D8BB" w14:textId="77777777" w:rsidR="00571B45" w:rsidRDefault="00571B45" w:rsidP="00571B45">
      <w:pPr>
        <w:ind w:firstLine="720"/>
      </w:pPr>
      <w:r>
        <w:rPr>
          <w:rFonts w:ascii="Times New Roman" w:eastAsia="Times New Roman" w:hAnsi="Times New Roman" w:cs="Times New Roman"/>
          <w:sz w:val="28"/>
          <w:szCs w:val="28"/>
        </w:rPr>
        <w:t>- защитные ограждения;</w:t>
      </w:r>
    </w:p>
    <w:p w14:paraId="6AFE475C" w14:textId="77777777"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14:paraId="380494ED" w14:textId="77777777" w:rsidR="00571B45" w:rsidRPr="0068206C"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14:paraId="22D20F5B"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FA3E5EE"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5ADB314" w14:textId="2DF74A76"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14:paraId="63BBD011"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372A1928" w14:textId="77777777" w:rsidR="00571B45" w:rsidRPr="006F5D7A" w:rsidRDefault="00571B45" w:rsidP="00571B45">
      <w:pPr>
        <w:numPr>
          <w:ilvl w:val="3"/>
          <w:numId w:val="2"/>
        </w:numPr>
        <w:spacing w:line="240" w:lineRule="auto"/>
        <w:ind w:left="0" w:firstLine="720"/>
        <w:contextualSpacing/>
        <w:jc w:val="both"/>
      </w:pPr>
      <w:r w:rsidRPr="0068206C">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6513EC78"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14:paraId="4863A8BC"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14:paraId="324D18C7"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14:paraId="52BC5406"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14:paraId="1DF039D5"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23E75714"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размещении оборудования:</w:t>
      </w:r>
    </w:p>
    <w:p w14:paraId="7D0464AB"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14:paraId="2C96DC20"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32876F99"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14:paraId="10D10E5C"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14:paraId="3F20A7BA"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14:paraId="1F12656A"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2352454"/>
      <w:r>
        <w:rPr>
          <w:rFonts w:ascii="Times New Roman" w:eastAsia="Times New Roman" w:hAnsi="Times New Roman" w:cs="Times New Roman"/>
          <w:sz w:val="28"/>
          <w:szCs w:val="28"/>
        </w:rPr>
        <w:t>Некапитальные нестационарные сооружения</w:t>
      </w:r>
      <w:bookmarkEnd w:id="16"/>
    </w:p>
    <w:p w14:paraId="0BCE3405"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00AE4ED4"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14:paraId="3A12D888"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14:paraId="0009B81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0FE92C9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7F617B71"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14:paraId="59C9A7F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3385E92E" w14:textId="77777777" w:rsidR="00920B0A" w:rsidRPr="0092676C"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2352455"/>
      <w:r w:rsidRPr="0092676C">
        <w:rPr>
          <w:rFonts w:ascii="Times New Roman" w:eastAsia="Times New Roman" w:hAnsi="Times New Roman" w:cs="Times New Roman"/>
          <w:sz w:val="28"/>
          <w:szCs w:val="28"/>
        </w:rPr>
        <w:t>Оформление и оборудование зданий и сооружений</w:t>
      </w:r>
      <w:bookmarkEnd w:id="17"/>
    </w:p>
    <w:p w14:paraId="334F687F" w14:textId="77777777" w:rsidR="00920B0A" w:rsidRPr="0092676C" w:rsidRDefault="00920B0A"/>
    <w:p w14:paraId="0868A1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31031C5E"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5F6402BC"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14:paraId="1AC9D62B"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14:paraId="4C29EA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7F10DB3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44B66FE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14:paraId="25EF96E9" w14:textId="77777777"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37D1FA4" w14:textId="77777777"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14:paraId="2233BCDB" w14:textId="5AFE41A6"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2E1D9C" w:rsidRPr="00CC515C">
        <w:rPr>
          <w:rFonts w:ascii="Times New Roman" w:eastAsia="Times New Roman" w:hAnsi="Times New Roman" w:cs="Times New Roman"/>
          <w:color w:val="auto"/>
          <w:sz w:val="28"/>
          <w:szCs w:val="28"/>
        </w:rPr>
        <w:t>4.2.18</w:t>
      </w:r>
      <w:r w:rsidR="00CC515C">
        <w:rPr>
          <w:rFonts w:ascii="Times New Roman" w:eastAsia="Times New Roman" w:hAnsi="Times New Roman" w:cs="Times New Roman"/>
          <w:color w:val="auto"/>
          <w:sz w:val="28"/>
          <w:szCs w:val="28"/>
        </w:rPr>
        <w:t xml:space="preserve"> </w:t>
      </w:r>
      <w:r w:rsidRPr="00CC515C">
        <w:rPr>
          <w:rFonts w:ascii="Times New Roman" w:eastAsia="Times New Roman" w:hAnsi="Times New Roman" w:cs="Times New Roman"/>
          <w:color w:val="auto"/>
          <w:sz w:val="28"/>
          <w:szCs w:val="28"/>
        </w:rPr>
        <w:t>настоящих Методических рекомендаций);</w:t>
      </w:r>
    </w:p>
    <w:p w14:paraId="35E0F527" w14:textId="77777777"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229999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0F6B1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2FA5A82" w14:textId="166BE7D8"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14:paraId="096F15E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14:paraId="05A80F52" w14:textId="44AA0C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5D2D18F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2352456"/>
      <w:r>
        <w:rPr>
          <w:rFonts w:ascii="Times New Roman" w:eastAsia="Times New Roman" w:hAnsi="Times New Roman" w:cs="Times New Roman"/>
          <w:sz w:val="28"/>
          <w:szCs w:val="28"/>
        </w:rPr>
        <w:t>Площадки</w:t>
      </w:r>
      <w:bookmarkEnd w:id="18"/>
    </w:p>
    <w:p w14:paraId="469C929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14:paraId="7FB06A64" w14:textId="77777777" w:rsidR="00920B0A" w:rsidRDefault="00920B0A"/>
    <w:p w14:paraId="2DEE7FB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14:paraId="31A6F716" w14:textId="77777777" w:rsidR="00920B0A" w:rsidRDefault="00920B0A"/>
    <w:p w14:paraId="6D61C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5BD3616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574C19E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14:paraId="1D8ADEA8" w14:textId="4ABB062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14:paraId="738C92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2E865B0" w14:textId="03E881B5"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w:t>
      </w:r>
      <w:r w:rsidR="00D17098" w:rsidRPr="009E4432">
        <w:rPr>
          <w:rFonts w:ascii="Times New Roman" w:eastAsia="Times New Roman" w:hAnsi="Times New Roman" w:cs="Times New Roman"/>
          <w:sz w:val="28"/>
          <w:szCs w:val="28"/>
        </w:rPr>
        <w:t>6.3.6</w:t>
      </w:r>
      <w:r w:rsidRPr="009E4432">
        <w:rPr>
          <w:rFonts w:ascii="Times New Roman" w:eastAsia="Times New Roman" w:hAnsi="Times New Roman" w:cs="Times New Roman"/>
          <w:sz w:val="28"/>
          <w:szCs w:val="28"/>
        </w:rPr>
        <w:t xml:space="preserve"> настоящих Методических рекомендаций.</w:t>
      </w:r>
    </w:p>
    <w:p w14:paraId="5891F9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73108D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D0618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DF9DA75" w14:textId="09C4A7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A72E77">
        <w:rPr>
          <w:rFonts w:ascii="Times New Roman" w:eastAsia="Times New Roman" w:hAnsi="Times New Roman" w:cs="Times New Roman"/>
          <w:sz w:val="28"/>
          <w:szCs w:val="28"/>
        </w:rPr>
        <w:t>4.7.2</w:t>
      </w:r>
      <w:r>
        <w:rPr>
          <w:rFonts w:ascii="Times New Roman" w:eastAsia="Times New Roman" w:hAnsi="Times New Roman" w:cs="Times New Roman"/>
          <w:sz w:val="28"/>
          <w:szCs w:val="28"/>
        </w:rPr>
        <w:t xml:space="preserve">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053EA2F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14:paraId="4EFE4C6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0CC6A6A6" w14:textId="1DC7146E"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Методическим рекомендациям.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3BF3F8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14:paraId="199EDF80" w14:textId="77777777" w:rsidR="00920B0A" w:rsidRDefault="00920B0A"/>
    <w:p w14:paraId="7EF0E13A" w14:textId="61F5EDFE"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14:paraId="79FD62F5" w14:textId="77777777" w:rsidR="00920B0A" w:rsidRDefault="00920B0A"/>
    <w:p w14:paraId="08CA38A2" w14:textId="0EB3083A"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14:paraId="50EB5A6B" w14:textId="19DE6DCE"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263594">
        <w:rPr>
          <w:rFonts w:ascii="Times New Roman" w:eastAsia="Times New Roman" w:hAnsi="Times New Roman" w:cs="Times New Roman"/>
          <w:sz w:val="28"/>
          <w:szCs w:val="28"/>
        </w:rPr>
        <w:t>4.14.2.4</w:t>
      </w:r>
      <w:r w:rsidRPr="00263594">
        <w:rPr>
          <w:rFonts w:ascii="Times New Roman" w:eastAsia="Times New Roman" w:hAnsi="Times New Roman" w:cs="Times New Roman"/>
          <w:sz w:val="28"/>
          <w:szCs w:val="28"/>
        </w:rPr>
        <w:t xml:space="preserve"> настоящих Методических рекомендаций. На территориях парков рекомендуется организация площадок-лужаек для отдыха на траве.</w:t>
      </w:r>
    </w:p>
    <w:p w14:paraId="6FF8A4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0C0E10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72854D36" w14:textId="05274145"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w:t>
      </w:r>
      <w:r w:rsidR="00A72E77">
        <w:rPr>
          <w:rFonts w:ascii="Times New Roman" w:eastAsia="Times New Roman" w:hAnsi="Times New Roman" w:cs="Times New Roman"/>
          <w:sz w:val="28"/>
          <w:szCs w:val="28"/>
        </w:rPr>
        <w:t>4.14.2.12</w:t>
      </w:r>
      <w:r>
        <w:rPr>
          <w:rFonts w:ascii="Times New Roman" w:eastAsia="Times New Roman" w:hAnsi="Times New Roman" w:cs="Times New Roman"/>
          <w:sz w:val="28"/>
          <w:szCs w:val="28"/>
        </w:rPr>
        <w:t xml:space="preserve"> настоящих Методических рекомендаций. Не допускается применение растений с ядовитыми плодами.</w:t>
      </w:r>
    </w:p>
    <w:p w14:paraId="7EF00C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14:paraId="5A2F808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14:paraId="6B63B368" w14:textId="77777777" w:rsidR="00920B0A" w:rsidRDefault="00920B0A"/>
    <w:p w14:paraId="6AE6853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14:paraId="28920A5E" w14:textId="77777777" w:rsidR="00920B0A" w:rsidRDefault="00920B0A"/>
    <w:p w14:paraId="05A47B3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12178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2CF836C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49597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98C89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14:paraId="6F7374AB" w14:textId="77777777" w:rsidR="00920B0A" w:rsidRDefault="00920B0A"/>
    <w:p w14:paraId="3B4FAB0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14:paraId="7A5FE19C" w14:textId="77777777" w:rsidR="00920B0A" w:rsidRDefault="00920B0A"/>
    <w:p w14:paraId="4B5F09DE" w14:textId="63D6D0A6"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80A6E94" w14:textId="430F5F93"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6340F0F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4D682AD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3040330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14:paraId="29F3555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771E89E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699C664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14:paraId="300DE25B" w14:textId="77777777" w:rsidR="00920B0A" w:rsidRDefault="00920B0A"/>
    <w:p w14:paraId="1FB187F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14:paraId="78BAC0F6" w14:textId="77777777" w:rsidR="00920B0A" w:rsidRDefault="00920B0A"/>
    <w:p w14:paraId="2F8985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49C885E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14:paraId="2CC55FC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14:paraId="2AF8615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15BAE66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E24CB5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14:paraId="24989F1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14:paraId="0E1D20B0" w14:textId="77777777" w:rsidR="00920B0A" w:rsidRDefault="00920B0A">
      <w:pPr>
        <w:spacing w:line="240" w:lineRule="auto"/>
        <w:ind w:left="709"/>
        <w:jc w:val="both"/>
      </w:pPr>
    </w:p>
    <w:p w14:paraId="0E7BAAC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14:paraId="39542A0E" w14:textId="77777777" w:rsidR="00920B0A" w:rsidRDefault="00920B0A"/>
    <w:p w14:paraId="6CDE1BA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14:paraId="1FD8855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080AEE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73C1B7C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69B3C5B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0B53D39" w14:textId="77777777" w:rsidR="00920B0A" w:rsidRDefault="00920B0A"/>
    <w:p w14:paraId="33FA869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14:paraId="2D09B18F" w14:textId="77777777" w:rsidR="00920B0A" w:rsidRDefault="00920B0A"/>
    <w:p w14:paraId="67ED93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20523C7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0DE6F4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70458150"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14:paraId="357ECC8E"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14:paraId="5C7A2C0A" w14:textId="3FD25A20"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A52358" w:rsidRPr="00263594">
        <w:rPr>
          <w:rFonts w:ascii="Times New Roman" w:eastAsia="Times New Roman" w:hAnsi="Times New Roman" w:cs="Times New Roman"/>
          <w:sz w:val="28"/>
          <w:szCs w:val="28"/>
        </w:rPr>
        <w:t>4.4.10</w:t>
      </w:r>
      <w:r w:rsidRPr="00263594">
        <w:rPr>
          <w:rFonts w:ascii="Times New Roman" w:eastAsia="Times New Roman" w:hAnsi="Times New Roman" w:cs="Times New Roman"/>
          <w:sz w:val="28"/>
          <w:szCs w:val="28"/>
        </w:rPr>
        <w:t xml:space="preserve"> настоящих Методических рекомендаций.</w:t>
      </w:r>
    </w:p>
    <w:p w14:paraId="55F86E4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14:paraId="36AB49D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площадках для хранения автомобилей населения и приобъектных желательно предусмотреть возможность зарядки электрического транспорта.</w:t>
      </w:r>
    </w:p>
    <w:p w14:paraId="643BE7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14:paraId="693422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14:paraId="100C3CA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407E74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4E37243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6584BC9A" w14:textId="77777777"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9" w:name="_Toc472352457"/>
      <w:r>
        <w:rPr>
          <w:rFonts w:ascii="Times New Roman" w:eastAsia="Times New Roman" w:hAnsi="Times New Roman" w:cs="Times New Roman"/>
          <w:sz w:val="28"/>
          <w:szCs w:val="28"/>
        </w:rPr>
        <w:t>Пешеходные коммуникации</w:t>
      </w:r>
      <w:bookmarkEnd w:id="19"/>
    </w:p>
    <w:p w14:paraId="46DC49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0BFC7CD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704EB0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14:paraId="15DEC1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1DA809C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14:paraId="528B7E6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4C7D9D0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09FDB3F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14:paraId="64EDDAD4" w14:textId="0601856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14:paraId="13F0D7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14:paraId="1989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14:paraId="38FA08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6B1549E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AC1CE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681566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14:paraId="18072B62" w14:textId="77777777" w:rsidR="00920B0A" w:rsidRDefault="00920B0A"/>
    <w:p w14:paraId="6618028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14:paraId="4225CA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C96DEC" w14:textId="1F2730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Методическим рекомендациям.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08AC7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70919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14:paraId="331A22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0CBBFD2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2EA929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0655CB" w14:textId="3D755570"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14:paraId="3A16034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14:paraId="7989371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14:paraId="2012C42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0AFB9D2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71C9AA1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608F90B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14:paraId="7EAFC49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14:paraId="3817098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6D5BD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0DAD88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6B0EF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CE7DB1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45CD35B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C92429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42123D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259652FC" w14:textId="77777777"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14:paraId="12FA4E23" w14:textId="7777777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14:paraId="27945E39" w14:textId="595B8480"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14:paraId="01EF6B74" w14:textId="77777777"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14:paraId="58FA0433" w14:textId="1880F0CA"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14:paraId="0A80082D" w14:textId="25A222B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14:paraId="4C48648D" w14:textId="3F82A7A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72352458"/>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20"/>
    </w:p>
    <w:p w14:paraId="779E2497" w14:textId="77777777" w:rsidR="00920B0A" w:rsidRDefault="00920B0A"/>
    <w:p w14:paraId="08EEA26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5D91279" w14:textId="77777777" w:rsidR="00920B0A" w:rsidRDefault="00920B0A"/>
    <w:p w14:paraId="33A6899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16FA4E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B964E7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14:paraId="704D32EC" w14:textId="77777777" w:rsidR="00920B0A" w:rsidRDefault="00920B0A"/>
    <w:p w14:paraId="5CA7861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21CEF73F" w14:textId="77777777" w:rsidR="00920B0A" w:rsidRDefault="00920B0A"/>
    <w:p w14:paraId="1BEFE0C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14:paraId="5C8F6200" w14:textId="311C5E9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14:paraId="03AF71D2" w14:textId="2864C32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14:paraId="7CAE344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14:paraId="421810A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3043017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59C6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2CC1DC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14:paraId="242F647B" w14:textId="77777777" w:rsidR="00920B0A" w:rsidRDefault="00920B0A">
      <w:pPr>
        <w:spacing w:line="240" w:lineRule="auto"/>
        <w:ind w:left="720"/>
        <w:jc w:val="both"/>
      </w:pPr>
    </w:p>
    <w:p w14:paraId="492E78DB"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14:paraId="16DF4FEA" w14:textId="77777777" w:rsidR="00920B0A" w:rsidRDefault="00920B0A"/>
    <w:p w14:paraId="10097C22" w14:textId="763A7B5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263594" w:rsidRPr="00263594">
        <w:rPr>
          <w:rFonts w:ascii="Times New Roman" w:eastAsia="Times New Roman" w:hAnsi="Times New Roman" w:cs="Times New Roman"/>
          <w:sz w:val="28"/>
          <w:szCs w:val="28"/>
        </w:rPr>
        <w:t>5.2.3</w:t>
      </w:r>
      <w:r w:rsidRPr="00263594">
        <w:rPr>
          <w:rFonts w:ascii="Times New Roman" w:eastAsia="Times New Roman" w:hAnsi="Times New Roman" w:cs="Times New Roman"/>
          <w:sz w:val="28"/>
          <w:szCs w:val="28"/>
        </w:rPr>
        <w:t xml:space="preserve">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14:paraId="56EBD9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10B8E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2364DD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64EAD700" w14:textId="77777777"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72352459"/>
      <w:r w:rsidRPr="00057C8F">
        <w:rPr>
          <w:rFonts w:ascii="Times New Roman" w:eastAsia="Times New Roman" w:hAnsi="Times New Roman" w:cs="Times New Roman"/>
          <w:b/>
          <w:sz w:val="28"/>
          <w:szCs w:val="28"/>
        </w:rPr>
        <w:t>БЛАГОУСТРОЙСТВО НА ТЕРРИТОРИЯХ ЖИЛОГО НАЗНАЧЕНИЯ</w:t>
      </w:r>
      <w:bookmarkEnd w:id="21"/>
    </w:p>
    <w:p w14:paraId="2046FCEF" w14:textId="77777777" w:rsidR="00920B0A" w:rsidRDefault="00920B0A"/>
    <w:p w14:paraId="5E621FC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56B30DF" w14:textId="77777777" w:rsidR="00920B0A" w:rsidRDefault="00920B0A"/>
    <w:p w14:paraId="2C3ED1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0FF8F15" w14:textId="77777777" w:rsidR="00920B0A" w:rsidRDefault="00920B0A"/>
    <w:p w14:paraId="6720BDF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6E23B1EC" w14:textId="77777777" w:rsidR="00920B0A" w:rsidRDefault="00920B0A"/>
    <w:p w14:paraId="6A6D9B3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E7E61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14:paraId="2072F62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59B1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CFF1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14:paraId="30496A5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0B821BE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14:paraId="1974FD2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3821912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14:paraId="7ACA248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14:paraId="37E986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14:paraId="14D0FCE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14:paraId="3082083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07824D4D" w14:textId="77777777" w:rsidR="00920B0A" w:rsidRDefault="00920B0A"/>
    <w:p w14:paraId="2CDC273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14:paraId="14DA25B5" w14:textId="77777777" w:rsidR="00920B0A" w:rsidRDefault="00920B0A"/>
    <w:p w14:paraId="0FE53C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8498AAF" w14:textId="77777777"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14:paraId="685A3FAD" w14:textId="3C9EBCC1"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263594">
        <w:rPr>
          <w:rFonts w:ascii="Times New Roman" w:eastAsia="Times New Roman" w:hAnsi="Times New Roman" w:cs="Times New Roman"/>
          <w:sz w:val="28"/>
          <w:szCs w:val="28"/>
        </w:rPr>
        <w:t>4.4</w:t>
      </w:r>
      <w:r w:rsidRPr="00263594">
        <w:rPr>
          <w:rFonts w:ascii="Times New Roman" w:eastAsia="Times New Roman" w:hAnsi="Times New Roman" w:cs="Times New Roman"/>
          <w:sz w:val="28"/>
          <w:szCs w:val="28"/>
        </w:rPr>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14:paraId="6949C37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4DDC6A1F" w14:textId="08C2EAD6" w:rsidR="00920B0A" w:rsidRPr="0007491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eastAsia="Times New Roman" w:hAnsi="Times New Roman" w:cs="Times New Roman"/>
          <w:sz w:val="28"/>
          <w:szCs w:val="28"/>
        </w:rPr>
        <w:t>согласно пункту 6.3.6.3 настоящих Методических рекомендаций.</w:t>
      </w:r>
    </w:p>
    <w:p w14:paraId="1BE00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14:paraId="7BCAD1C9"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2EDF0E52"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3E3534D5"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1A38AF71"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14:paraId="0BAF3049"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5ADC16C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14:paraId="48624A86" w14:textId="77777777" w:rsidR="00920B0A" w:rsidRDefault="00920B0A"/>
    <w:p w14:paraId="7DD1D10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детских садов и школ</w:t>
      </w:r>
    </w:p>
    <w:p w14:paraId="754D6F14" w14:textId="77777777" w:rsidR="00920B0A" w:rsidRDefault="00920B0A"/>
    <w:p w14:paraId="36AB5B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66E647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2B543BA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14:paraId="59803A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14:paraId="2753DD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5774280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1E316BB8" w14:textId="77777777" w:rsidR="00920B0A" w:rsidRDefault="00920B0A"/>
    <w:p w14:paraId="68FE220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14:paraId="786C1226" w14:textId="77777777" w:rsidR="00920B0A" w:rsidRDefault="00920B0A"/>
    <w:p w14:paraId="650131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14:paraId="79C43D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872A0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14:paraId="607BA3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024C96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4F3F89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14:paraId="06FF4029" w14:textId="5B00AC8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72352460"/>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2"/>
    </w:p>
    <w:p w14:paraId="3D76C5A4"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1088F188" w14:textId="77777777" w:rsidR="00920B0A" w:rsidRDefault="00920B0A"/>
    <w:p w14:paraId="70A6B6C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46BF28B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88E8E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555B3D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14:paraId="2851880C" w14:textId="77777777"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ADD0654" w14:textId="77777777"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C48B9C7" w14:textId="77777777"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D0BEB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14:paraId="0D52754F" w14:textId="77777777" w:rsidR="00920B0A" w:rsidRDefault="00920B0A"/>
    <w:p w14:paraId="2F6B159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14:paraId="3A281D0B" w14:textId="77777777" w:rsidR="00920B0A" w:rsidRDefault="00920B0A"/>
    <w:p w14:paraId="2FEF0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14:paraId="008627A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35AC79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34C6ADAA" w14:textId="5CE44B9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50110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14:paraId="54E5AB9F"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14:paraId="09F5D2E6"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6A876C1" w14:textId="77777777"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14:paraId="77E0A29A" w14:textId="77777777"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FCADBA3" w14:textId="77777777"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2458F9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14:paraId="04656BCB" w14:textId="77777777" w:rsidR="00920B0A" w:rsidRDefault="00920B0A"/>
    <w:p w14:paraId="41E5102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14:paraId="0BA8A379" w14:textId="77777777" w:rsidR="00920B0A" w:rsidRDefault="00920B0A"/>
    <w:p w14:paraId="5F94187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14:paraId="4F7C9B2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14:paraId="7A59DB6B"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14:paraId="6443A269" w14:textId="03899BEB"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11BA90CE" w14:textId="77777777" w:rsidR="00920B0A" w:rsidRDefault="00920B0A"/>
    <w:p w14:paraId="3D51EF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14:paraId="0B60B1D9" w14:textId="77777777" w:rsidR="00920B0A" w:rsidRDefault="00920B0A"/>
    <w:p w14:paraId="1793845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14:paraId="11489B0E" w14:textId="54048429"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Методическим рекомендациям).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Методическим рекомендациям.</w:t>
      </w:r>
    </w:p>
    <w:p w14:paraId="29712A5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14:paraId="75717B8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1D9BFD6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14:paraId="0454FD83" w14:textId="77777777" w:rsidR="00920B0A" w:rsidRDefault="00920B0A"/>
    <w:p w14:paraId="4B8E3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14:paraId="2A6E89AB" w14:textId="77777777" w:rsidR="00920B0A" w:rsidRDefault="00920B0A"/>
    <w:p w14:paraId="6DA4382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500AA0C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42C7F60C" w14:textId="77777777" w:rsidR="00920B0A" w:rsidRDefault="00920B0A"/>
    <w:p w14:paraId="0C3703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14:paraId="359A8AD9" w14:textId="77777777" w:rsidR="00920B0A" w:rsidRDefault="00920B0A"/>
    <w:p w14:paraId="04CD6E7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813979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2AB0C7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70AFDA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7BB32074" w14:textId="77777777" w:rsidR="00920B0A" w:rsidRDefault="00920B0A">
      <w:pPr>
        <w:spacing w:line="240" w:lineRule="auto"/>
        <w:ind w:left="709"/>
        <w:jc w:val="both"/>
      </w:pPr>
    </w:p>
    <w:p w14:paraId="21F0F90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14:paraId="348F4B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14:paraId="7859F165" w14:textId="77777777" w:rsidR="00920B0A" w:rsidRDefault="00920B0A"/>
    <w:p w14:paraId="2D8E98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14:paraId="526C9F10" w14:textId="77777777" w:rsidR="00920B0A" w:rsidRDefault="00920B0A"/>
    <w:p w14:paraId="2C1F0F5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3E9B5C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937D48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DE0B32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14:paraId="5044D766" w14:textId="77777777" w:rsidR="00920B0A" w:rsidRDefault="00920B0A">
      <w:pPr>
        <w:spacing w:line="240" w:lineRule="auto"/>
        <w:ind w:left="709"/>
        <w:jc w:val="both"/>
      </w:pPr>
    </w:p>
    <w:p w14:paraId="7C0838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14:paraId="6277D4A8" w14:textId="77777777" w:rsidR="00920B0A" w:rsidRDefault="00920B0A"/>
    <w:p w14:paraId="2A26164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14:paraId="1230CB07" w14:textId="184E9EFC"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74E99857" w14:textId="77777777" w:rsidR="00920B0A" w:rsidRDefault="00920B0A"/>
    <w:p w14:paraId="408648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14:paraId="7AA2C7D7" w14:textId="77777777" w:rsidR="00920B0A" w:rsidRDefault="00920B0A"/>
    <w:p w14:paraId="51D9833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14:paraId="208C5FA7" w14:textId="1B35D84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14:paraId="443E4EC0" w14:textId="77777777" w:rsidR="00920B0A" w:rsidRDefault="00920B0A"/>
    <w:p w14:paraId="2560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14:paraId="7015143A" w14:textId="77777777" w:rsidR="00920B0A" w:rsidRDefault="00920B0A"/>
    <w:p w14:paraId="73B5F4F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14:paraId="2683D0B2" w14:textId="77777777" w:rsidR="00920B0A" w:rsidRDefault="00920B0A"/>
    <w:p w14:paraId="29EA073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14:paraId="1223BEEC" w14:textId="77777777" w:rsidR="00920B0A" w:rsidRDefault="00920B0A"/>
    <w:p w14:paraId="00601378" w14:textId="7BB7E8F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14:paraId="00D78AC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F2F5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ECA43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41F34E0F" w14:textId="74CFC713"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14:paraId="2E067429" w14:textId="33F56DB1"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72352461"/>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3"/>
    </w:p>
    <w:p w14:paraId="4B9D953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7729F18" w14:textId="77777777" w:rsidR="00920B0A" w:rsidRDefault="00920B0A"/>
    <w:p w14:paraId="034E516F" w14:textId="7C762BC9"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Методическим рекомендациям.</w:t>
      </w:r>
    </w:p>
    <w:p w14:paraId="6E96D096" w14:textId="77777777" w:rsidR="00920B0A" w:rsidRDefault="00920B0A"/>
    <w:p w14:paraId="2ACCEC5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14:paraId="12940BCB" w14:textId="77777777" w:rsidR="00920B0A" w:rsidRDefault="00920B0A"/>
    <w:p w14:paraId="54952F1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14:paraId="7A3C054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6BA36E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14:paraId="3C3DF413" w14:textId="0F098074"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4" w:name="_Toc472352462"/>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4"/>
    </w:p>
    <w:p w14:paraId="58AD18BB" w14:textId="77777777" w:rsidR="00920B0A" w:rsidRDefault="00920B0A"/>
    <w:p w14:paraId="039AA3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5E83842B" w14:textId="77777777" w:rsidR="00920B0A" w:rsidRDefault="00920B0A"/>
    <w:p w14:paraId="767240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81062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14:paraId="479FCD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14:paraId="58A6EA44" w14:textId="77777777" w:rsidR="00920B0A" w:rsidRDefault="00920B0A"/>
    <w:p w14:paraId="167626C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14:paraId="4DBA14E7" w14:textId="77777777" w:rsidR="00920B0A" w:rsidRDefault="00920B0A"/>
    <w:p w14:paraId="76C0CA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14:paraId="5D2EB94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486EC7A" w14:textId="228058B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Методическим </w:t>
      </w:r>
      <w:r w:rsidRPr="00677D7D">
        <w:rPr>
          <w:rFonts w:ascii="Times New Roman" w:eastAsia="Times New Roman" w:hAnsi="Times New Roman" w:cs="Times New Roman"/>
          <w:sz w:val="28"/>
          <w:szCs w:val="28"/>
        </w:rPr>
        <w:t>рекомендациям.</w:t>
      </w:r>
    </w:p>
    <w:p w14:paraId="272ADEB0" w14:textId="487A17D9"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677D7D">
        <w:rPr>
          <w:rFonts w:ascii="Times New Roman" w:eastAsia="Times New Roman" w:hAnsi="Times New Roman" w:cs="Times New Roman"/>
          <w:sz w:val="28"/>
          <w:szCs w:val="28"/>
        </w:rPr>
        <w:t>9</w:t>
      </w:r>
      <w:r w:rsidRPr="00677D7D">
        <w:rPr>
          <w:rFonts w:ascii="Times New Roman" w:eastAsia="Times New Roman" w:hAnsi="Times New Roman" w:cs="Times New Roman"/>
          <w:sz w:val="28"/>
          <w:szCs w:val="28"/>
        </w:rPr>
        <w:t>.4.2 настоящих Методических рекомендаций.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Методическим рекомендациям).</w:t>
      </w:r>
    </w:p>
    <w:p w14:paraId="32ADBBA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14:paraId="4E0525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674CBD2" w14:textId="77777777" w:rsidR="00920B0A" w:rsidRDefault="00920B0A"/>
    <w:p w14:paraId="39BC10C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14:paraId="7EDB914E" w14:textId="77777777" w:rsidR="00920B0A" w:rsidRDefault="00920B0A"/>
    <w:p w14:paraId="48624B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7DF0C8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193E5CCC" w14:textId="047B9465"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14:paraId="087ABE2D" w14:textId="77777777" w:rsidR="00920B0A" w:rsidRDefault="003D3BA2">
      <w:pPr>
        <w:spacing w:line="240" w:lineRule="auto"/>
        <w:ind w:firstLine="720"/>
        <w:jc w:val="both"/>
      </w:pPr>
      <w:r>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14:paraId="67DE836F" w14:textId="77777777"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5E653747" w14:textId="77777777"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C068598" w14:textId="6B4D031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Методическим рекомендациям.</w:t>
      </w:r>
    </w:p>
    <w:p w14:paraId="513FFA26" w14:textId="13F8ABDA"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.4.2 настоящих Методических рекомендаций.</w:t>
      </w:r>
    </w:p>
    <w:p w14:paraId="1E6C6D3B" w14:textId="77777777" w:rsidR="00920B0A" w:rsidRDefault="00920B0A"/>
    <w:p w14:paraId="40A739B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14:paraId="6A5DEDAE" w14:textId="77777777" w:rsidR="00920B0A" w:rsidRDefault="00920B0A"/>
    <w:p w14:paraId="307422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7249222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14:paraId="7AB02F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54135DA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14:paraId="05FC06C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309C4ACC" w14:textId="77777777" w:rsidR="00920B0A" w:rsidRDefault="00920B0A"/>
    <w:p w14:paraId="76EE336C"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14:paraId="2B37A2BB" w14:textId="77777777" w:rsidR="00920B0A" w:rsidRDefault="00920B0A">
      <w:pPr>
        <w:spacing w:line="240" w:lineRule="auto"/>
        <w:ind w:left="709"/>
        <w:jc w:val="both"/>
      </w:pPr>
    </w:p>
    <w:p w14:paraId="106ABA6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14:paraId="697CB19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6FB4E6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09FA0E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14:paraId="58FB5E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14:paraId="3E5D70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14:paraId="21B40DD2" w14:textId="77777777" w:rsidR="00920B0A" w:rsidRDefault="00920B0A"/>
    <w:p w14:paraId="1382EC09"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14:paraId="20A5D855" w14:textId="77777777" w:rsidR="00920B0A" w:rsidRDefault="003D3BA2">
      <w:r>
        <w:rPr>
          <w:rFonts w:ascii="Times New Roman" w:eastAsia="Times New Roman" w:hAnsi="Times New Roman" w:cs="Times New Roman"/>
          <w:b/>
          <w:color w:val="0000FF"/>
          <w:sz w:val="28"/>
          <w:szCs w:val="28"/>
        </w:rPr>
        <w:t xml:space="preserve"> </w:t>
      </w:r>
    </w:p>
    <w:p w14:paraId="1568FE2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w:t>
      </w:r>
      <w:r>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14:paraId="77EB37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14:paraId="15AD89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3D81086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14:paraId="1A2B6E5F" w14:textId="77777777"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14:paraId="0F35F307" w14:textId="77777777" w:rsidR="00920B0A" w:rsidRDefault="003D3BA2">
      <w:pPr>
        <w:spacing w:line="240" w:lineRule="auto"/>
        <w:ind w:firstLine="720"/>
        <w:jc w:val="both"/>
      </w:pPr>
      <w:r>
        <w:rPr>
          <w:rFonts w:ascii="Times New Roman" w:eastAsia="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14:paraId="23B91615" w14:textId="77777777" w:rsidR="00920B0A" w:rsidRDefault="003D3BA2">
      <w:pPr>
        <w:spacing w:line="240" w:lineRule="auto"/>
        <w:ind w:firstLine="720"/>
        <w:jc w:val="both"/>
      </w:pPr>
      <w:r>
        <w:rPr>
          <w:rFonts w:ascii="Times New Roman" w:eastAsia="Times New Roman" w:hAnsi="Times New Roman" w:cs="Times New Roman"/>
          <w:sz w:val="28"/>
          <w:szCs w:val="28"/>
        </w:rPr>
        <w:t>автомобильными перекрестками)</w:t>
      </w:r>
    </w:p>
    <w:p w14:paraId="0E90E27F" w14:textId="77777777"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674DE4D2"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безбарьерной среды в зонах перепада высот на маршруте</w:t>
      </w:r>
    </w:p>
    <w:p w14:paraId="32503F74"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14:paraId="4B9F25F3" w14:textId="77777777" w:rsidR="00920B0A" w:rsidRDefault="003D3BA2">
      <w:pPr>
        <w:spacing w:line="240" w:lineRule="auto"/>
        <w:ind w:firstLine="720"/>
        <w:jc w:val="both"/>
      </w:pPr>
      <w:r>
        <w:rPr>
          <w:rFonts w:ascii="Times New Roman" w:eastAsia="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14:paraId="337FA8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14:paraId="437CA6C8" w14:textId="77777777"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14:paraId="2017115D"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14:paraId="3001D3EF" w14:textId="77777777" w:rsidR="00920B0A" w:rsidRDefault="003D3BA2">
      <w:pPr>
        <w:spacing w:line="240" w:lineRule="auto"/>
        <w:ind w:firstLine="720"/>
        <w:jc w:val="both"/>
      </w:pPr>
      <w:r>
        <w:rPr>
          <w:rFonts w:ascii="Times New Roman" w:eastAsia="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14:paraId="512C45AD" w14:textId="77777777"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14:paraId="2A79CD20" w14:textId="77777777" w:rsidR="00920B0A" w:rsidRDefault="003D3BA2">
      <w:pPr>
        <w:spacing w:line="240" w:lineRule="auto"/>
        <w:ind w:firstLine="720"/>
        <w:jc w:val="both"/>
      </w:pPr>
      <w:r>
        <w:rPr>
          <w:rFonts w:ascii="Times New Roman" w:eastAsia="Times New Roman" w:hAnsi="Times New Roman" w:cs="Times New Roman"/>
          <w:sz w:val="28"/>
          <w:szCs w:val="28"/>
        </w:rPr>
        <w:t>- наиболее загруженные веломаршруты могут быть крытыми</w:t>
      </w:r>
    </w:p>
    <w:p w14:paraId="1DBEFED9" w14:textId="77777777" w:rsidR="00920B0A" w:rsidRDefault="003D3BA2">
      <w:pPr>
        <w:spacing w:line="240" w:lineRule="auto"/>
        <w:ind w:firstLine="720"/>
        <w:jc w:val="both"/>
      </w:pPr>
      <w:r>
        <w:rPr>
          <w:rFonts w:ascii="Times New Roman" w:eastAsia="Times New Roman" w:hAnsi="Times New Roman" w:cs="Times New Roman"/>
          <w:sz w:val="28"/>
          <w:szCs w:val="28"/>
        </w:rPr>
        <w:t>- велопарковки большой вместимости проектировать крытыми</w:t>
      </w:r>
    </w:p>
    <w:p w14:paraId="4343837A"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использовать шипованную резину для велосипедов</w:t>
      </w:r>
    </w:p>
    <w:p w14:paraId="5EFEDD62" w14:textId="426C221E"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5" w:name="_Toc472352463"/>
      <w:r w:rsidRPr="00057C8F">
        <w:rPr>
          <w:rFonts w:ascii="Times New Roman" w:hAnsi="Times New Roman" w:cs="Times New Roman"/>
          <w:b/>
          <w:caps/>
          <w:sz w:val="28"/>
          <w:szCs w:val="28"/>
        </w:rPr>
        <w:t>Городское оформление и информация</w:t>
      </w:r>
      <w:bookmarkEnd w:id="25"/>
    </w:p>
    <w:p w14:paraId="7B00F716" w14:textId="31D37655"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14:paraId="6F140A44" w14:textId="387A4B9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14:paraId="6EDAB588" w14:textId="46B234B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14:paraId="577312B9" w14:textId="3D9C78E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74A227D5" w14:textId="36D68FB5"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0BDF1469" w14:textId="6053D42A"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81EC7B4" w14:textId="0AFF3F0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1FE009C7" w14:textId="7D22AFD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70E3D269" w14:textId="36C17878"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14:paraId="6F0BEC0B" w14:textId="37375CA6"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14:paraId="376B6366" w14:textId="61EA29F7"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14:paraId="2DD10E35" w14:textId="6F58C48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481ACC0A" w14:textId="7777777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14:paraId="47126BBB" w14:textId="3B77E95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28BBC571" w14:textId="023FDCAB"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46925817" w14:textId="67013DB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14:paraId="774A549A" w14:textId="35A9C57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799C8783" w14:textId="4D0A30BD"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14:paraId="05079844" w14:textId="1AFCA4D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F691CEE" w14:textId="694BBDD1"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14:paraId="4E87A117" w14:textId="19BDD73D"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443BC5E6" w14:textId="22F7109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14:paraId="4423DA87" w14:textId="7B44F5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14:paraId="2E833BF2" w14:textId="1F7DDA1F"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14:paraId="7B9F70A7" w14:textId="3A25A1F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Возможно размещать рекламу, создав специальные места или навесные конструкции на близлежащих столбах городского освещения.</w:t>
      </w:r>
    </w:p>
    <w:p w14:paraId="2EB1AA49" w14:textId="757CF1A6"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14:paraId="70DE707C" w14:textId="50C35E3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14:paraId="208E2735" w14:textId="72033E5F"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Уличное искусство (стрит-арт, граффити, мурали)</w:t>
      </w:r>
    </w:p>
    <w:p w14:paraId="0882CDEF" w14:textId="017CB8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13DB0923" w14:textId="77777777" w:rsidR="00920B0A" w:rsidRPr="00057C8F" w:rsidRDefault="003D3BA2" w:rsidP="00C207BE">
      <w:pPr>
        <w:pStyle w:val="1"/>
        <w:numPr>
          <w:ilvl w:val="0"/>
          <w:numId w:val="2"/>
        </w:numPr>
        <w:jc w:val="center"/>
        <w:rPr>
          <w:rFonts w:ascii="Times New Roman" w:eastAsia="Times New Roman" w:hAnsi="Times New Roman" w:cs="Times New Roman"/>
          <w:b/>
          <w:sz w:val="28"/>
          <w:szCs w:val="28"/>
        </w:rPr>
      </w:pPr>
      <w:bookmarkStart w:id="26" w:name="_Toc472352464"/>
      <w:r w:rsidRPr="00057C8F">
        <w:rPr>
          <w:rFonts w:ascii="Times New Roman" w:eastAsia="Times New Roman" w:hAnsi="Times New Roman" w:cs="Times New Roman"/>
          <w:b/>
          <w:sz w:val="28"/>
          <w:szCs w:val="28"/>
        </w:rPr>
        <w:t>ЭКСПЛУАТАЦИЯ ОБЪЕКТОВ БЛАГОУСТРОЙСТВА</w:t>
      </w:r>
      <w:bookmarkEnd w:id="26"/>
    </w:p>
    <w:p w14:paraId="54FA42BB" w14:textId="77777777" w:rsidR="00920B0A" w:rsidRDefault="00920B0A"/>
    <w:p w14:paraId="1FDED08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1F3C282" w14:textId="77777777" w:rsidR="00920B0A" w:rsidRDefault="00920B0A"/>
    <w:p w14:paraId="3F79D6C9" w14:textId="50A7825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w:t>
      </w:r>
      <w:r w:rsidR="00EC6585">
        <w:rPr>
          <w:rFonts w:ascii="Times New Roman" w:eastAsia="Times New Roman" w:hAnsi="Times New Roman" w:cs="Times New Roman"/>
          <w:sz w:val="28"/>
          <w:szCs w:val="28"/>
        </w:rPr>
        <w:t xml:space="preserve"> в составе правил по благоустройству</w:t>
      </w:r>
      <w:r>
        <w:rPr>
          <w:rFonts w:ascii="Times New Roman" w:eastAsia="Times New Roman" w:hAnsi="Times New Roman" w:cs="Times New Roman"/>
          <w:sz w:val="28"/>
          <w:szCs w:val="28"/>
        </w:rPr>
        <w:t>. Настоящий раздел Методических рекомендаций содержит основные принципы и рекомендации по структуре и содержанию Правил эксплуатации.</w:t>
      </w:r>
    </w:p>
    <w:p w14:paraId="4031A3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14:paraId="4B5B48F6" w14:textId="73A7626E"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14:paraId="080AD3D2" w14:textId="77777777" w:rsidR="00920B0A" w:rsidRDefault="00920B0A"/>
    <w:p w14:paraId="226CD996"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14:paraId="44E40F1B" w14:textId="77777777" w:rsidR="00920B0A" w:rsidRDefault="00920B0A"/>
    <w:p w14:paraId="7C2460D0" w14:textId="42484425"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физических, юридически</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w:t>
      </w:r>
      <w:r w:rsidR="003D3BA2">
        <w:rPr>
          <w:rFonts w:ascii="Times New Roman" w:eastAsia="Times New Roman" w:hAnsi="Times New Roman" w:cs="Times New Roman"/>
          <w:sz w:val="28"/>
          <w:szCs w:val="28"/>
        </w:rPr>
        <w:t>тодически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ями</w:t>
      </w:r>
      <w:r w:rsidR="003D3BA2">
        <w:rPr>
          <w:rFonts w:ascii="Times New Roman" w:eastAsia="Times New Roman" w:hAnsi="Times New Roman" w:cs="Times New Roman"/>
          <w:sz w:val="28"/>
          <w:szCs w:val="28"/>
        </w:rPr>
        <w:t>.</w:t>
      </w:r>
    </w:p>
    <w:p w14:paraId="1AA2FBE2" w14:textId="696B1409"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14:paraId="79A5CB5D" w14:textId="4BEC79E1"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6877ACD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14:paraId="522D95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14:paraId="39CC7B6E" w14:textId="4A0C9A0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муниципальными правилами благоустройства</w:t>
      </w:r>
      <w:r>
        <w:rPr>
          <w:rFonts w:ascii="Times New Roman" w:eastAsia="Times New Roman" w:hAnsi="Times New Roman" w:cs="Times New Roman"/>
          <w:sz w:val="28"/>
          <w:szCs w:val="28"/>
        </w:rPr>
        <w:t>.</w:t>
      </w:r>
    </w:p>
    <w:p w14:paraId="74A80C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14:paraId="6DF230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14:paraId="7F4CDB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14:paraId="4294705C" w14:textId="607F0BD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14:paraId="53A764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14:paraId="57CCE5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14:paraId="6A7A5A1C" w14:textId="04F506A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72DFE2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14:paraId="12126B02" w14:textId="470CF13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14:paraId="679FE0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14:paraId="7B709D7D" w14:textId="568E75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2A56CEF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5F4E3AE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14:paraId="5737C9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24A60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4A6666F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14:paraId="558A2EC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14:paraId="3132A3C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14:paraId="7EC2B8D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0F3970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14:paraId="2991ACE4"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14:paraId="54A27D4B"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78AD979C" w14:textId="77777777" w:rsidR="00920B0A" w:rsidRDefault="003D3BA2">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9E350E" w14:textId="77777777" w:rsidR="00920B0A" w:rsidRDefault="003D3BA2">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14:paraId="6E663DD0" w14:textId="77777777" w:rsidR="00920B0A" w:rsidRDefault="003D3BA2">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14:paraId="635E4B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14:paraId="338AE4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14:paraId="727381BC" w14:textId="323D2FB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14:paraId="5444EEAD" w14:textId="046A838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14:paraId="738533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14:paraId="58174D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100AC6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61E2B24C" w14:textId="0545AAF1"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14:paraId="50DF07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собственникам помещений обеспечивать подъезды непосредственно к мусоросборникам и выгребным ямам.</w:t>
      </w:r>
    </w:p>
    <w:p w14:paraId="172A815C" w14:textId="5CBB968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14:paraId="54B1629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200F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4CF4EB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14:paraId="6B0604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14:paraId="60EBD4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523B682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14:paraId="4C17A1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14:paraId="419B4C3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14:paraId="7DC8CE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1BB348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47F113DE" w14:textId="77777777" w:rsidR="00920B0A" w:rsidRDefault="00920B0A"/>
    <w:p w14:paraId="0693FC6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14:paraId="76478DBA" w14:textId="77777777" w:rsidR="00920B0A" w:rsidRDefault="00920B0A"/>
    <w:p w14:paraId="32151840" w14:textId="238B5F23"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14:paraId="117C491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14:paraId="680D363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14:paraId="5DE50E8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14:paraId="376A4BB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14:paraId="03E8B2E9" w14:textId="77777777" w:rsidR="00920B0A" w:rsidRDefault="00920B0A"/>
    <w:p w14:paraId="112443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14:paraId="374EA62D" w14:textId="77777777" w:rsidR="00920B0A" w:rsidRDefault="00920B0A"/>
    <w:p w14:paraId="5F49E656" w14:textId="4E7C4C4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14:paraId="40288C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14:paraId="6E9CDAF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2883AA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14:paraId="0F3DD5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522DE31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14:paraId="456EA3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73246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14:paraId="1C48AA7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ABF397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050B8B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14:paraId="26E34E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14:paraId="795085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2123F4BE" w14:textId="77847F1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7B70E2C7" w14:textId="77777777" w:rsidR="00920B0A" w:rsidRDefault="00920B0A"/>
    <w:p w14:paraId="34B8F0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14:paraId="35F3AED9" w14:textId="77777777" w:rsidR="00920B0A" w:rsidRDefault="00920B0A"/>
    <w:p w14:paraId="60877F5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14:paraId="492C210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FB611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14:paraId="12C8392D" w14:textId="4213255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14:paraId="26461EF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6B1E6BE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14:paraId="091E610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14:paraId="6D7CF06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030A4621" w14:textId="77777777" w:rsid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269A1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14:paraId="0B56A8A0" w14:textId="41519314"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14:paraId="168FBF6B" w14:textId="71843BAE"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23AF35AD" w14:textId="78F2851C"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14:paraId="1A5F2FD9" w14:textId="77777777"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1E1E993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14:paraId="50BB67B4" w14:textId="77777777" w:rsidR="00C207BE" w:rsidRDefault="00C207BE" w:rsidP="00C207BE">
      <w:pPr>
        <w:spacing w:line="240" w:lineRule="auto"/>
        <w:ind w:left="720"/>
        <w:contextualSpacing/>
        <w:jc w:val="both"/>
        <w:rPr>
          <w:rFonts w:ascii="Times New Roman" w:eastAsia="Times New Roman" w:hAnsi="Times New Roman" w:cs="Times New Roman"/>
          <w:sz w:val="28"/>
          <w:szCs w:val="28"/>
        </w:rPr>
      </w:pPr>
    </w:p>
    <w:p w14:paraId="16E8417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14:paraId="67239F4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14:paraId="5CA28A6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14:paraId="62A5B92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14:paraId="0ABC546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5FDA6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14:paraId="1EE8EB6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689C31D3" w14:textId="77777777" w:rsidR="00920B0A" w:rsidRDefault="00920B0A"/>
    <w:p w14:paraId="4B30503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14:paraId="1781D1F4" w14:textId="77777777" w:rsidR="00920B0A" w:rsidRDefault="00920B0A"/>
    <w:p w14:paraId="743A1C94" w14:textId="0FE8D171"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14:paraId="0AE3D40F" w14:textId="7467628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14:paraId="614B0A54" w14:textId="71B7951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14:paraId="16D83247" w14:textId="77777777"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F0D87A2"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5195ABF" w14:textId="77777777"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78BB25D4" w14:textId="77777777"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14:paraId="3EA72B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14:paraId="2E2B8770" w14:textId="77777777"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14:paraId="56F794E0" w14:textId="77777777"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14:paraId="73173043" w14:textId="77777777"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14:paraId="5BA360D7" w14:textId="77777777"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14:paraId="25C70487" w14:textId="77777777"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14:paraId="5F058283"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16CC2C3" w14:textId="77777777"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14:paraId="7478B79C" w14:textId="77777777"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5628D6C7" w14:textId="77777777"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14:paraId="77C47AEA" w14:textId="77777777"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14:paraId="47AC4F0E"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861A33A"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4BFCB6E" w14:textId="77777777"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1CEBE8E5" w14:textId="77777777"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15259EF"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F50D6E6"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14:paraId="4562C6FB" w14:textId="2FE37567"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14:paraId="79785B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установить запрет на самовольную вырубку деревьев и кустарников.</w:t>
      </w:r>
    </w:p>
    <w:p w14:paraId="1955998A" w14:textId="77777777"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14:paraId="03EFF0C5" w14:textId="77777777"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14:paraId="26F45A6F" w14:textId="77777777" w:rsidR="00920B0A" w:rsidRDefault="003D3BA2">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14:paraId="073E15E4" w14:textId="77777777"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14:paraId="73DA7CD4" w14:textId="77777777" w:rsidR="00920B0A" w:rsidRDefault="003D3BA2">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14:paraId="1FF3C947" w14:textId="77777777"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14:paraId="667D70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755D31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14:paraId="133946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14:paraId="1742C8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14:paraId="7815C901" w14:textId="77777777"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14:paraId="76CD132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14:paraId="346415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вырубку сухостоя рекомендуется выдавать администрации муниципального образования.</w:t>
      </w:r>
    </w:p>
    <w:p w14:paraId="7E9CD64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61D68517" w14:textId="77777777" w:rsidR="00920B0A" w:rsidRDefault="00920B0A"/>
    <w:p w14:paraId="7DBCAEE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14:paraId="4A8DBA51" w14:textId="77777777" w:rsidR="00920B0A" w:rsidRDefault="00920B0A"/>
    <w:p w14:paraId="3A3181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сохранения дорожных покрытий на территории муниципального образования следует запрещать:</w:t>
      </w:r>
    </w:p>
    <w:p w14:paraId="18410D2C" w14:textId="77777777"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14:paraId="12A32163" w14:textId="77777777"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744829F" w14:textId="77777777"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14:paraId="3A53D552" w14:textId="77777777"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14:paraId="467B2977" w14:textId="3CFE84C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sidR="00252340">
        <w:rPr>
          <w:rFonts w:ascii="Times New Roman" w:eastAsia="Times New Roman" w:hAnsi="Times New Roman" w:cs="Times New Roman"/>
          <w:sz w:val="28"/>
          <w:szCs w:val="28"/>
        </w:rPr>
        <w:t>.</w:t>
      </w:r>
    </w:p>
    <w:p w14:paraId="7DF2A02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14:paraId="5FF613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7E52B17A" w14:textId="77777777"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456F8078" w14:textId="77777777" w:rsidR="00920B0A" w:rsidRDefault="00920B0A"/>
    <w:p w14:paraId="61A04BD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14:paraId="5D8A658C" w14:textId="77777777" w:rsidR="00920B0A" w:rsidRDefault="00920B0A"/>
    <w:p w14:paraId="2166A2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14:paraId="796284D0" w14:textId="77777777"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14:paraId="538E081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AD91C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14:paraId="46335C2F" w14:textId="77777777" w:rsidR="00920B0A" w:rsidRDefault="00920B0A"/>
    <w:p w14:paraId="3B64643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14:paraId="15669151" w14:textId="77777777" w:rsidR="00920B0A" w:rsidRDefault="00920B0A"/>
    <w:p w14:paraId="1AE18E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14:paraId="5A20747C" w14:textId="77777777"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14:paraId="2A2190F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14:paraId="64C2237F" w14:textId="77777777"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14:paraId="06D8B6F3" w14:textId="77777777"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14:paraId="42EF4CC3" w14:textId="77777777"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14:paraId="7160AF6D" w14:textId="77777777"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2536D997"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14:paraId="44464C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14:paraId="57EDB7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14:paraId="559356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366F8C9" w14:textId="0B38B03F"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252340">
        <w:rPr>
          <w:rFonts w:ascii="Times New Roman" w:eastAsia="Times New Roman" w:hAnsi="Times New Roman" w:cs="Times New Roman"/>
          <w:sz w:val="28"/>
          <w:szCs w:val="28"/>
        </w:rPr>
        <w:t xml:space="preserve"> </w:t>
      </w:r>
      <w:r w:rsidRPr="00252340">
        <w:rPr>
          <w:rFonts w:ascii="Times New Roman" w:eastAsia="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14:paraId="2062F4E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14:paraId="0F5A69D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A9AEC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14:paraId="446B944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14:paraId="6E23C9A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DFCA4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1042743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14:paraId="60705F1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14:paraId="51FC75F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5D45FCDD"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61028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382936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14:paraId="200C9C0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1ECB38BA" w14:textId="77777777"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14:paraId="754BEC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7CB01B1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14:paraId="0B0C29BC" w14:textId="77777777"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14:paraId="6CA9C5D2"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14:paraId="4816EFCA" w14:textId="77777777"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14:paraId="32FA04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14:paraId="3C97264E" w14:textId="77777777"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14:paraId="0DA5658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14:paraId="1D3431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7648A1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5B71E09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14:paraId="3AC1264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EE5E7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14:paraId="74F8A3E9" w14:textId="77777777" w:rsidR="00920B0A" w:rsidRDefault="00920B0A"/>
    <w:p w14:paraId="785ADCC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14:paraId="50D5A127" w14:textId="77777777" w:rsidR="00920B0A" w:rsidRDefault="00920B0A"/>
    <w:p w14:paraId="2E94389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74C20D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357CE703" w14:textId="777813FD"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7" w:name="_Toc472352465"/>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14:paraId="13B7390E" w14:textId="77777777" w:rsidR="00920B0A" w:rsidRDefault="00920B0A">
      <w:pPr>
        <w:spacing w:line="240" w:lineRule="auto"/>
        <w:ind w:left="450"/>
      </w:pPr>
    </w:p>
    <w:p w14:paraId="77149531" w14:textId="77777777" w:rsidR="00920B0A" w:rsidRDefault="00920B0A"/>
    <w:p w14:paraId="6BAC6119" w14:textId="2A1B65EB"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14:paraId="4F15F64A" w14:textId="77777777" w:rsidR="00920B0A" w:rsidRDefault="003D3BA2">
      <w:r>
        <w:rPr>
          <w:rFonts w:ascii="Times New Roman" w:eastAsia="Times New Roman" w:hAnsi="Times New Roman" w:cs="Times New Roman"/>
          <w:b/>
          <w:color w:val="980000"/>
          <w:sz w:val="28"/>
          <w:szCs w:val="28"/>
        </w:rPr>
        <w:t xml:space="preserve"> </w:t>
      </w:r>
    </w:p>
    <w:p w14:paraId="1896589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D24F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14C8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14:paraId="0071A7F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23460F71" w14:textId="77777777" w:rsidR="00920B0A" w:rsidRDefault="003D3BA2">
      <w:pPr>
        <w:spacing w:line="240" w:lineRule="auto"/>
        <w:ind w:left="720"/>
        <w:jc w:val="both"/>
      </w:pPr>
      <w:r>
        <w:rPr>
          <w:rFonts w:ascii="Times New Roman" w:eastAsia="Times New Roman" w:hAnsi="Times New Roman" w:cs="Times New Roman"/>
          <w:sz w:val="28"/>
          <w:szCs w:val="28"/>
          <w:highlight w:val="white"/>
        </w:rPr>
        <w:t xml:space="preserve"> </w:t>
      </w:r>
    </w:p>
    <w:p w14:paraId="51CB31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14:paraId="7B472833" w14:textId="77777777" w:rsidR="00920B0A" w:rsidRDefault="003D3BA2">
      <w:r>
        <w:rPr>
          <w:rFonts w:ascii="Times New Roman" w:eastAsia="Times New Roman" w:hAnsi="Times New Roman" w:cs="Times New Roman"/>
          <w:b/>
          <w:color w:val="980000"/>
          <w:sz w:val="28"/>
          <w:szCs w:val="28"/>
        </w:rPr>
        <w:t xml:space="preserve"> </w:t>
      </w:r>
    </w:p>
    <w:p w14:paraId="2B6FCA3D" w14:textId="49538F77"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7AAE57E7" w14:textId="319497FE"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14:paraId="0D6F3FA4" w14:textId="51474B30"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FE940D4" w14:textId="527181F0"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32690572" w14:textId="77777777"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0202A6C8" w14:textId="77777777"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AC4FB42" w14:textId="77777777"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31E7DA16" w14:textId="77777777" w:rsidR="00920B0A" w:rsidRDefault="003D3BA2">
      <w:pPr>
        <w:spacing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26A656EF" w14:textId="77777777" w:rsidR="00920B0A" w:rsidRDefault="003D3BA2">
      <w:r>
        <w:rPr>
          <w:rFonts w:ascii="Times New Roman" w:eastAsia="Times New Roman" w:hAnsi="Times New Roman" w:cs="Times New Roman"/>
          <w:b/>
          <w:color w:val="980000"/>
          <w:sz w:val="28"/>
          <w:szCs w:val="28"/>
        </w:rPr>
        <w:t xml:space="preserve">  </w:t>
      </w:r>
    </w:p>
    <w:p w14:paraId="5661D99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14:paraId="02E5CD6E" w14:textId="77777777" w:rsidR="00920B0A" w:rsidRDefault="003D3BA2">
      <w:r>
        <w:rPr>
          <w:rFonts w:ascii="Times New Roman" w:eastAsia="Times New Roman" w:hAnsi="Times New Roman" w:cs="Times New Roman"/>
          <w:b/>
          <w:color w:val="980000"/>
          <w:sz w:val="28"/>
          <w:szCs w:val="28"/>
        </w:rPr>
        <w:t xml:space="preserve"> </w:t>
      </w:r>
    </w:p>
    <w:p w14:paraId="4506985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290E9E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30D6A55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359122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1BE4FE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3AFA220F" w14:textId="77777777" w:rsidR="00920B0A" w:rsidRDefault="00920B0A"/>
    <w:p w14:paraId="28F96042"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14:paraId="770355A1" w14:textId="5CEA87A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14:paraId="55F8F973" w14:textId="6E41646B"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14:paraId="4B868346" w14:textId="60364CF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14:paraId="0266EDC0" w14:textId="1E346C3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BB7FA5" w14:textId="5C2744F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14:paraId="511CACD1" w14:textId="698D247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14:paraId="541EB088" w14:textId="66BD1C02"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14:paraId="38672CBF" w14:textId="7FE861B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14:paraId="692C5EF8" w14:textId="10F8FC3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66444A26" w14:textId="3AF0FBA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DD8FE2" w14:textId="49F2696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2E5C983" w14:textId="7C4D879A"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64707C75"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14:paraId="4A63747D" w14:textId="540A419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6478AD09" w14:textId="28838BD6"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Работа с местными СМИ, охватывающими широкий круг людей разных возрастных групп и потенциальные аудитории проекта.</w:t>
      </w:r>
    </w:p>
    <w:p w14:paraId="04931302" w14:textId="599850E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14:paraId="194CD3F3" w14:textId="4363B42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14:paraId="336BC8CD" w14:textId="63035C5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Индивидуальные приглашения участников встречи лично, по электронной почте или по телефону.</w:t>
      </w:r>
    </w:p>
    <w:p w14:paraId="49032ACD" w14:textId="12FB42F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14:paraId="198DDB82" w14:textId="4C44B5C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14:paraId="722AC651" w14:textId="02FE680A"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4CEE0EC2"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6E070530" w14:textId="5528B67A"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14:paraId="63B8F99F"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1E5EF4B5" w14:textId="3D027450"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BDE7761" w14:textId="2234F6B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096A3D8" w14:textId="64E948D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0E188CFC" w14:textId="649BED5E"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E54828" w14:textId="4A4D3E1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14:paraId="1D0E119B" w14:textId="1054302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3FC63070" w14:textId="040C330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313D1D51" w14:textId="630E44D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14:paraId="109A8418"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12CA5421" w14:textId="648BCC58"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770A2D6F" w14:textId="622B4341"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B092CA8" w14:textId="77777777" w:rsidR="00920B0A" w:rsidRPr="00057C8F" w:rsidRDefault="003D3BA2" w:rsidP="00351D3F">
      <w:pPr>
        <w:pStyle w:val="1"/>
        <w:numPr>
          <w:ilvl w:val="0"/>
          <w:numId w:val="2"/>
        </w:numPr>
        <w:jc w:val="center"/>
        <w:rPr>
          <w:rFonts w:ascii="Times New Roman" w:eastAsia="Times New Roman" w:hAnsi="Times New Roman" w:cs="Times New Roman"/>
          <w:b/>
          <w:sz w:val="28"/>
          <w:szCs w:val="28"/>
        </w:rPr>
      </w:pPr>
      <w:bookmarkStart w:id="28" w:name="_Toc472352466"/>
      <w:r w:rsidRPr="00057C8F">
        <w:rPr>
          <w:rFonts w:ascii="Times New Roman" w:eastAsia="Times New Roman" w:hAnsi="Times New Roman" w:cs="Times New Roman"/>
          <w:b/>
          <w:sz w:val="28"/>
          <w:szCs w:val="28"/>
        </w:rPr>
        <w:t>КОНТРОЛЬ ЗА СОБЛЮДЕНИЕМ НОРМ И ПРАВИЛ БЛАГОУСТРОЙСТВА</w:t>
      </w:r>
      <w:bookmarkEnd w:id="28"/>
    </w:p>
    <w:p w14:paraId="0EDD0A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14:paraId="50E29195" w14:textId="77777777" w:rsidR="00920B0A" w:rsidRDefault="00920B0A"/>
    <w:p w14:paraId="2DBA4967" w14:textId="56020104" w:rsidR="008F61D1" w:rsidRDefault="008F61D1">
      <w:bookmarkStart w:id="29" w:name="_gjdgxs" w:colFirst="0" w:colLast="0"/>
      <w:bookmarkEnd w:id="29"/>
      <w:r>
        <w:br w:type="page"/>
      </w:r>
    </w:p>
    <w:p w14:paraId="66B6DA90" w14:textId="21DA2631"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2352467"/>
      <w:r>
        <w:rPr>
          <w:rFonts w:ascii="Times New Roman" w:hAnsi="Times New Roman" w:cs="Times New Roman"/>
          <w:sz w:val="28"/>
          <w:szCs w:val="28"/>
        </w:rPr>
        <w:t xml:space="preserve">Приложение </w:t>
      </w:r>
      <w:r w:rsidR="00CC515C">
        <w:rPr>
          <w:rFonts w:ascii="Times New Roman" w:hAnsi="Times New Roman" w:cs="Times New Roman"/>
          <w:sz w:val="28"/>
          <w:szCs w:val="28"/>
        </w:rPr>
        <w:t>№ 1</w:t>
      </w:r>
      <w:bookmarkEnd w:id="30"/>
    </w:p>
    <w:p w14:paraId="53C75A25" w14:textId="40D9ADFC"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72352468"/>
      <w:r>
        <w:rPr>
          <w:rFonts w:ascii="Times New Roman" w:hAnsi="Times New Roman" w:cs="Times New Roman"/>
          <w:sz w:val="28"/>
          <w:szCs w:val="28"/>
        </w:rPr>
        <w:t>к методическим рекомендациям</w:t>
      </w:r>
      <w:bookmarkEnd w:id="31"/>
    </w:p>
    <w:p w14:paraId="1D2613AA" w14:textId="77777777"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14:paraId="519926DF" w14:textId="0CB4A85D"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2"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2"/>
    </w:p>
    <w:p w14:paraId="09ABB3F5"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768753C6" w14:textId="51C7528D"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3" w:name="_Toc472352470"/>
      <w:r>
        <w:rPr>
          <w:rFonts w:ascii="Times New Roman" w:hAnsi="Times New Roman" w:cs="Times New Roman"/>
          <w:sz w:val="28"/>
          <w:szCs w:val="28"/>
        </w:rPr>
        <w:t>Таблица 1. Зависимость уклона пандуса от высоты подъема</w:t>
      </w:r>
      <w:bookmarkEnd w:id="33"/>
    </w:p>
    <w:p w14:paraId="40A5D42E" w14:textId="77777777"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14:paraId="34C9CF4A" w14:textId="77777777"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14:paraId="250072D4"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D2216E9"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14:paraId="5FD5B7FE"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14:paraId="6CA23245"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1D41E38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14:paraId="03C30BA4"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14:paraId="3AF09416"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256F7AE7"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14:paraId="40CAB0E2"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14:paraId="4DB8C593"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A6DDC7F"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14:paraId="23B0B913"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14:paraId="598155D9"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448070A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14:paraId="0E6F28EA"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14:paraId="25EDD8E9" w14:textId="128A46E8" w:rsidR="00CC515C" w:rsidRDefault="00CC515C"/>
    <w:p w14:paraId="23C5EC2F" w14:textId="77777777" w:rsidR="00CC515C" w:rsidRPr="00CC515C" w:rsidRDefault="00CC515C" w:rsidP="00CC515C"/>
    <w:p w14:paraId="2A7D3561" w14:textId="77777777" w:rsidR="00CC515C" w:rsidRPr="00CC515C" w:rsidRDefault="00CC515C" w:rsidP="00CC515C"/>
    <w:p w14:paraId="56FA206D" w14:textId="77777777" w:rsidR="00CC515C" w:rsidRPr="00CC515C" w:rsidRDefault="00CC515C" w:rsidP="00CC515C"/>
    <w:p w14:paraId="5DCEE9E0" w14:textId="54BADEDF" w:rsidR="00CC515C" w:rsidRDefault="00CC515C" w:rsidP="00CC515C"/>
    <w:p w14:paraId="37540CB5" w14:textId="2E0A1D38"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2352471"/>
      <w:r>
        <w:rPr>
          <w:rFonts w:ascii="Times New Roman" w:hAnsi="Times New Roman" w:cs="Times New Roman"/>
          <w:sz w:val="28"/>
          <w:szCs w:val="28"/>
        </w:rPr>
        <w:t>Таблица 2. Минимальные расстояния безопасности</w:t>
      </w:r>
      <w:bookmarkEnd w:id="34"/>
    </w:p>
    <w:p w14:paraId="2E785AFD"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14:paraId="5A477094"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14:paraId="173EEA5D" w14:textId="77777777" w:rsidTr="00E513D5">
        <w:tc>
          <w:tcPr>
            <w:tcW w:w="2475" w:type="dxa"/>
            <w:tcBorders>
              <w:top w:val="single" w:sz="4" w:space="0" w:color="auto"/>
              <w:left w:val="single" w:sz="4" w:space="0" w:color="auto"/>
              <w:bottom w:val="single" w:sz="4" w:space="0" w:color="auto"/>
              <w:right w:val="single" w:sz="4" w:space="0" w:color="auto"/>
            </w:tcBorders>
          </w:tcPr>
          <w:p w14:paraId="01B6C15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14:paraId="5B24362B"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14:paraId="4B12B9C5" w14:textId="77777777" w:rsidTr="00E513D5">
        <w:tc>
          <w:tcPr>
            <w:tcW w:w="2475" w:type="dxa"/>
            <w:tcBorders>
              <w:top w:val="single" w:sz="4" w:space="0" w:color="auto"/>
              <w:left w:val="single" w:sz="4" w:space="0" w:color="auto"/>
              <w:bottom w:val="single" w:sz="4" w:space="0" w:color="auto"/>
              <w:right w:val="single" w:sz="4" w:space="0" w:color="auto"/>
            </w:tcBorders>
          </w:tcPr>
          <w:p w14:paraId="63B1BAFD"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14:paraId="345F6782"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14:paraId="7890F2E6" w14:textId="77777777" w:rsidTr="00E513D5">
        <w:tc>
          <w:tcPr>
            <w:tcW w:w="2475" w:type="dxa"/>
            <w:tcBorders>
              <w:top w:val="single" w:sz="4" w:space="0" w:color="auto"/>
              <w:left w:val="single" w:sz="4" w:space="0" w:color="auto"/>
              <w:bottom w:val="single" w:sz="4" w:space="0" w:color="auto"/>
              <w:right w:val="single" w:sz="4" w:space="0" w:color="auto"/>
            </w:tcBorders>
          </w:tcPr>
          <w:p w14:paraId="286DA8B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14:paraId="11EE2869"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14:paraId="2EBE6CE1" w14:textId="77777777" w:rsidTr="00E513D5">
        <w:tc>
          <w:tcPr>
            <w:tcW w:w="2475" w:type="dxa"/>
            <w:tcBorders>
              <w:top w:val="single" w:sz="4" w:space="0" w:color="auto"/>
              <w:left w:val="single" w:sz="4" w:space="0" w:color="auto"/>
              <w:bottom w:val="single" w:sz="4" w:space="0" w:color="auto"/>
              <w:right w:val="single" w:sz="4" w:space="0" w:color="auto"/>
            </w:tcBorders>
          </w:tcPr>
          <w:p w14:paraId="6BC34894"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14:paraId="3DC44CAD"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14:paraId="5499449D" w14:textId="77777777" w:rsidTr="00E513D5">
        <w:tc>
          <w:tcPr>
            <w:tcW w:w="2475" w:type="dxa"/>
            <w:tcBorders>
              <w:top w:val="single" w:sz="4" w:space="0" w:color="auto"/>
              <w:left w:val="single" w:sz="4" w:space="0" w:color="auto"/>
              <w:bottom w:val="single" w:sz="4" w:space="0" w:color="auto"/>
              <w:right w:val="single" w:sz="4" w:space="0" w:color="auto"/>
            </w:tcBorders>
          </w:tcPr>
          <w:p w14:paraId="5A63BA05"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14:paraId="3EE43A31"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14:paraId="5E03DCF7"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5540DD93"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3481352F"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23512E81" w14:textId="60533C6A"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5" w:name="_Toc472352472"/>
      <w:r>
        <w:rPr>
          <w:rFonts w:ascii="Times New Roman" w:hAnsi="Times New Roman" w:cs="Times New Roman"/>
          <w:sz w:val="28"/>
          <w:szCs w:val="28"/>
        </w:rPr>
        <w:t>Таблица 3. Требования к игровому оборудованию</w:t>
      </w:r>
      <w:bookmarkEnd w:id="35"/>
    </w:p>
    <w:p w14:paraId="7C71DD22"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14:paraId="62568E81" w14:textId="77777777" w:rsidTr="00E513D5">
        <w:tc>
          <w:tcPr>
            <w:tcW w:w="2640" w:type="dxa"/>
            <w:tcBorders>
              <w:top w:val="single" w:sz="4" w:space="0" w:color="auto"/>
              <w:left w:val="single" w:sz="4" w:space="0" w:color="auto"/>
              <w:bottom w:val="single" w:sz="4" w:space="0" w:color="auto"/>
              <w:right w:val="single" w:sz="4" w:space="0" w:color="auto"/>
            </w:tcBorders>
          </w:tcPr>
          <w:p w14:paraId="373D4C20"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14:paraId="459E3B52"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14:paraId="15B9A598" w14:textId="77777777" w:rsidTr="00E513D5">
        <w:tc>
          <w:tcPr>
            <w:tcW w:w="2640" w:type="dxa"/>
            <w:tcBorders>
              <w:top w:val="single" w:sz="4" w:space="0" w:color="auto"/>
              <w:left w:val="single" w:sz="4" w:space="0" w:color="auto"/>
              <w:bottom w:val="single" w:sz="4" w:space="0" w:color="auto"/>
              <w:right w:val="single" w:sz="4" w:space="0" w:color="auto"/>
            </w:tcBorders>
          </w:tcPr>
          <w:p w14:paraId="2DA5E34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14:paraId="500CCA4C"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14:paraId="2599E17A" w14:textId="77777777" w:rsidTr="00E513D5">
        <w:tc>
          <w:tcPr>
            <w:tcW w:w="2640" w:type="dxa"/>
            <w:tcBorders>
              <w:top w:val="single" w:sz="4" w:space="0" w:color="auto"/>
              <w:left w:val="single" w:sz="4" w:space="0" w:color="auto"/>
              <w:bottom w:val="single" w:sz="4" w:space="0" w:color="auto"/>
              <w:right w:val="single" w:sz="4" w:space="0" w:color="auto"/>
            </w:tcBorders>
          </w:tcPr>
          <w:p w14:paraId="0E1285D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14:paraId="77A59033"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14:paraId="60726AEC" w14:textId="77777777" w:rsidTr="00E513D5">
        <w:tc>
          <w:tcPr>
            <w:tcW w:w="2640" w:type="dxa"/>
            <w:tcBorders>
              <w:top w:val="single" w:sz="4" w:space="0" w:color="auto"/>
              <w:left w:val="single" w:sz="4" w:space="0" w:color="auto"/>
              <w:bottom w:val="single" w:sz="4" w:space="0" w:color="auto"/>
              <w:right w:val="single" w:sz="4" w:space="0" w:color="auto"/>
            </w:tcBorders>
          </w:tcPr>
          <w:p w14:paraId="1B6BBCFF"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14:paraId="0F3E348B"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14:paraId="18D27CA1" w14:textId="77777777" w:rsidTr="00E513D5">
        <w:tc>
          <w:tcPr>
            <w:tcW w:w="2640" w:type="dxa"/>
            <w:tcBorders>
              <w:top w:val="single" w:sz="4" w:space="0" w:color="auto"/>
              <w:left w:val="single" w:sz="4" w:space="0" w:color="auto"/>
              <w:bottom w:val="single" w:sz="4" w:space="0" w:color="auto"/>
              <w:right w:val="single" w:sz="4" w:space="0" w:color="auto"/>
            </w:tcBorders>
          </w:tcPr>
          <w:p w14:paraId="207CC2F1"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14:paraId="6D4F5DE8"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1470B6C3" w14:textId="77777777"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14:paraId="62A50B89" w14:textId="77777777"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14:paraId="70B870F1" w14:textId="01CB8662"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2352473"/>
      <w:r>
        <w:rPr>
          <w:rFonts w:ascii="Times New Roman" w:hAnsi="Times New Roman" w:cs="Times New Roman"/>
          <w:sz w:val="28"/>
          <w:szCs w:val="28"/>
        </w:rPr>
        <w:t>Таблица 4. Комплексное благоустройство территории</w:t>
      </w:r>
      <w:bookmarkEnd w:id="36"/>
    </w:p>
    <w:p w14:paraId="6ED1B62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14:paraId="7E45BF8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14:paraId="3E9D9365" w14:textId="77777777" w:rsidTr="00E513D5">
        <w:tc>
          <w:tcPr>
            <w:tcW w:w="1650" w:type="dxa"/>
            <w:tcBorders>
              <w:top w:val="single" w:sz="4" w:space="0" w:color="auto"/>
              <w:left w:val="single" w:sz="4" w:space="0" w:color="auto"/>
              <w:bottom w:val="single" w:sz="4" w:space="0" w:color="auto"/>
              <w:right w:val="single" w:sz="4" w:space="0" w:color="auto"/>
            </w:tcBorders>
          </w:tcPr>
          <w:p w14:paraId="54D14AED"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14:paraId="7C343871"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14:paraId="7A6638CA"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14:paraId="57424CF7" w14:textId="77777777" w:rsidTr="00E513D5">
        <w:tc>
          <w:tcPr>
            <w:tcW w:w="1650" w:type="dxa"/>
            <w:tcBorders>
              <w:top w:val="single" w:sz="4" w:space="0" w:color="auto"/>
              <w:left w:val="single" w:sz="4" w:space="0" w:color="auto"/>
              <w:bottom w:val="single" w:sz="4" w:space="0" w:color="auto"/>
              <w:right w:val="single" w:sz="4" w:space="0" w:color="auto"/>
            </w:tcBorders>
          </w:tcPr>
          <w:p w14:paraId="3E2C66D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14:paraId="4871A463"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14:paraId="4ABC4DD8"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14:paraId="3503362E" w14:textId="77777777"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14:paraId="4382D300" w14:textId="77777777" w:rsidTr="00E513D5">
        <w:tc>
          <w:tcPr>
            <w:tcW w:w="1650" w:type="dxa"/>
            <w:tcBorders>
              <w:top w:val="single" w:sz="4" w:space="0" w:color="auto"/>
              <w:left w:val="single" w:sz="4" w:space="0" w:color="auto"/>
              <w:bottom w:val="single" w:sz="4" w:space="0" w:color="auto"/>
              <w:right w:val="single" w:sz="4" w:space="0" w:color="auto"/>
            </w:tcBorders>
          </w:tcPr>
          <w:p w14:paraId="258F79C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14:paraId="0C40475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14:paraId="18FD082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14:paraId="3E2F9C0F"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14:paraId="09B4C665" w14:textId="77777777" w:rsidTr="00E513D5">
        <w:tc>
          <w:tcPr>
            <w:tcW w:w="1650" w:type="dxa"/>
            <w:tcBorders>
              <w:top w:val="single" w:sz="4" w:space="0" w:color="auto"/>
              <w:left w:val="single" w:sz="4" w:space="0" w:color="auto"/>
              <w:bottom w:val="single" w:sz="4" w:space="0" w:color="auto"/>
              <w:right w:val="single" w:sz="4" w:space="0" w:color="auto"/>
            </w:tcBorders>
          </w:tcPr>
          <w:p w14:paraId="0CE581E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14:paraId="5BB4C7F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1683B2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56B21AA3"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14:paraId="2C767E34" w14:textId="77777777" w:rsidTr="00E513D5">
        <w:tc>
          <w:tcPr>
            <w:tcW w:w="1650" w:type="dxa"/>
            <w:tcBorders>
              <w:top w:val="single" w:sz="4" w:space="0" w:color="auto"/>
              <w:left w:val="single" w:sz="4" w:space="0" w:color="auto"/>
              <w:bottom w:val="single" w:sz="4" w:space="0" w:color="auto"/>
              <w:right w:val="single" w:sz="4" w:space="0" w:color="auto"/>
            </w:tcBorders>
          </w:tcPr>
          <w:p w14:paraId="772BC8B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14:paraId="65C0CF6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14:paraId="30E18D0B"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14:paraId="57ECA4A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14:paraId="527F0B98" w14:textId="77777777" w:rsidTr="00E513D5">
        <w:tc>
          <w:tcPr>
            <w:tcW w:w="1650" w:type="dxa"/>
            <w:tcBorders>
              <w:top w:val="single" w:sz="4" w:space="0" w:color="auto"/>
              <w:left w:val="single" w:sz="4" w:space="0" w:color="auto"/>
              <w:bottom w:val="single" w:sz="4" w:space="0" w:color="auto"/>
              <w:right w:val="single" w:sz="4" w:space="0" w:color="auto"/>
            </w:tcBorders>
          </w:tcPr>
          <w:p w14:paraId="58D4664F"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более 100</w:t>
            </w:r>
          </w:p>
        </w:tc>
        <w:tc>
          <w:tcPr>
            <w:tcW w:w="2475" w:type="dxa"/>
            <w:vMerge/>
            <w:tcBorders>
              <w:top w:val="single" w:sz="4" w:space="0" w:color="auto"/>
              <w:left w:val="single" w:sz="4" w:space="0" w:color="auto"/>
              <w:bottom w:val="single" w:sz="4" w:space="0" w:color="auto"/>
              <w:right w:val="single" w:sz="4" w:space="0" w:color="auto"/>
            </w:tcBorders>
          </w:tcPr>
          <w:p w14:paraId="6765C13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5B30126"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7F3FED49"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14:paraId="08A81B66" w14:textId="77777777" w:rsidTr="00E513D5">
        <w:tc>
          <w:tcPr>
            <w:tcW w:w="10065" w:type="dxa"/>
            <w:gridSpan w:val="4"/>
            <w:tcBorders>
              <w:top w:val="single" w:sz="4" w:space="0" w:color="auto"/>
              <w:left w:val="single" w:sz="4" w:space="0" w:color="auto"/>
              <w:bottom w:val="single" w:sz="4" w:space="0" w:color="auto"/>
              <w:right w:val="single" w:sz="4" w:space="0" w:color="auto"/>
            </w:tcBorders>
          </w:tcPr>
          <w:p w14:paraId="6EECACA5"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14:paraId="284F75B3"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B632DB8" w14:textId="2BF2E0F9"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7" w:name="_Toc472352474"/>
      <w:r>
        <w:rPr>
          <w:rFonts w:ascii="Times New Roman" w:hAnsi="Times New Roman" w:cs="Times New Roman"/>
          <w:sz w:val="28"/>
          <w:szCs w:val="28"/>
        </w:rPr>
        <w:t>Таблица 5. Ориентировочный уровень предельной</w:t>
      </w:r>
      <w:bookmarkEnd w:id="37"/>
    </w:p>
    <w:p w14:paraId="76DDAF93"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14:paraId="31A5A266"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3A53F0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424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14:paraId="263A5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14:paraId="273FB2D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14:paraId="51BBF0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14:paraId="31F8645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14:paraId="212EB1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14:paraId="1753CFC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7D1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14:paraId="1510CA8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365E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14:paraId="00DDF76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14:paraId="5E698D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673C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14:paraId="1D9171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C9A09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14:paraId="2521DB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14:paraId="1EFC19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73E5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14:paraId="21295CA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D377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14:paraId="2D90391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14:paraId="10EAFA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14:paraId="218E58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14:paraId="6CF3EF4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14:paraId="65302E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14:paraId="047D29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14:paraId="50A559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14:paraId="727561A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14:paraId="1C3032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14:paraId="001C110B"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8D35A1C" w14:textId="77777777"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r>
        <w:rPr>
          <w:rFonts w:ascii="Times New Roman" w:hAnsi="Times New Roman" w:cs="Times New Roman"/>
          <w:sz w:val="28"/>
          <w:szCs w:val="28"/>
        </w:rPr>
        <w:t>ПОСАДКА ДЕРЕВЬЕВ</w:t>
      </w:r>
      <w:bookmarkEnd w:id="38"/>
    </w:p>
    <w:p w14:paraId="3F34C774"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66D47A77" w14:textId="059F08E7"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9" w:name="_Toc472352476"/>
      <w:r>
        <w:rPr>
          <w:rFonts w:ascii="Times New Roman" w:hAnsi="Times New Roman" w:cs="Times New Roman"/>
          <w:sz w:val="28"/>
          <w:szCs w:val="28"/>
        </w:rPr>
        <w:t>Таблица 6. Рекомендуемые расстояния посадки деревьев</w:t>
      </w:r>
      <w:bookmarkEnd w:id="39"/>
    </w:p>
    <w:p w14:paraId="006B1275"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14:paraId="26AFC336"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3FE0A4A4" w14:textId="77777777"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14:paraId="5D54DB3E" w14:textId="77777777" w:rsidTr="00E513D5">
        <w:tc>
          <w:tcPr>
            <w:tcW w:w="8250" w:type="dxa"/>
            <w:tcBorders>
              <w:top w:val="single" w:sz="4" w:space="0" w:color="auto"/>
              <w:left w:val="single" w:sz="4" w:space="0" w:color="auto"/>
              <w:bottom w:val="single" w:sz="4" w:space="0" w:color="auto"/>
              <w:right w:val="single" w:sz="4" w:space="0" w:color="auto"/>
            </w:tcBorders>
          </w:tcPr>
          <w:p w14:paraId="28190B7F"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14:paraId="63DAD61C"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14:paraId="01B0944D" w14:textId="77777777" w:rsidTr="00E513D5">
        <w:tc>
          <w:tcPr>
            <w:tcW w:w="8250" w:type="dxa"/>
            <w:tcBorders>
              <w:top w:val="single" w:sz="4" w:space="0" w:color="auto"/>
              <w:left w:val="single" w:sz="4" w:space="0" w:color="auto"/>
              <w:bottom w:val="single" w:sz="4" w:space="0" w:color="auto"/>
              <w:right w:val="single" w:sz="4" w:space="0" w:color="auto"/>
            </w:tcBorders>
          </w:tcPr>
          <w:p w14:paraId="1B6BC90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14:paraId="110B8316"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14:paraId="1970ED25" w14:textId="77777777" w:rsidTr="00E513D5">
        <w:tc>
          <w:tcPr>
            <w:tcW w:w="8250" w:type="dxa"/>
            <w:tcBorders>
              <w:top w:val="single" w:sz="4" w:space="0" w:color="auto"/>
              <w:left w:val="single" w:sz="4" w:space="0" w:color="auto"/>
              <w:bottom w:val="single" w:sz="4" w:space="0" w:color="auto"/>
              <w:right w:val="single" w:sz="4" w:space="0" w:color="auto"/>
            </w:tcBorders>
          </w:tcPr>
          <w:p w14:paraId="6E35EF0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14:paraId="261F4A4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14:paraId="2321F3F0" w14:textId="77777777" w:rsidTr="00E513D5">
        <w:tc>
          <w:tcPr>
            <w:tcW w:w="8250" w:type="dxa"/>
            <w:tcBorders>
              <w:top w:val="single" w:sz="4" w:space="0" w:color="auto"/>
              <w:left w:val="single" w:sz="4" w:space="0" w:color="auto"/>
              <w:bottom w:val="single" w:sz="4" w:space="0" w:color="auto"/>
              <w:right w:val="single" w:sz="4" w:space="0" w:color="auto"/>
            </w:tcBorders>
          </w:tcPr>
          <w:p w14:paraId="1C4661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14:paraId="530934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14:paraId="68E8130E" w14:textId="77777777" w:rsidTr="00E513D5">
        <w:tc>
          <w:tcPr>
            <w:tcW w:w="8250" w:type="dxa"/>
            <w:tcBorders>
              <w:top w:val="single" w:sz="4" w:space="0" w:color="auto"/>
              <w:left w:val="single" w:sz="4" w:space="0" w:color="auto"/>
              <w:bottom w:val="single" w:sz="4" w:space="0" w:color="auto"/>
              <w:right w:val="single" w:sz="4" w:space="0" w:color="auto"/>
            </w:tcBorders>
          </w:tcPr>
          <w:p w14:paraId="6898142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14:paraId="2D491CF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14:paraId="09DEFE3B" w14:textId="77777777" w:rsidTr="00E513D5">
        <w:tc>
          <w:tcPr>
            <w:tcW w:w="9781" w:type="dxa"/>
            <w:gridSpan w:val="2"/>
            <w:tcBorders>
              <w:top w:val="single" w:sz="4" w:space="0" w:color="auto"/>
              <w:left w:val="single" w:sz="4" w:space="0" w:color="auto"/>
              <w:bottom w:val="single" w:sz="4" w:space="0" w:color="auto"/>
              <w:right w:val="single" w:sz="4" w:space="0" w:color="auto"/>
            </w:tcBorders>
          </w:tcPr>
          <w:p w14:paraId="2A2FE132" w14:textId="77777777"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14:paraId="7E9A6B23"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050D1E12"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43201914" w14:textId="12AA3F1D"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40" w:name="_Toc472352477"/>
      <w:r>
        <w:rPr>
          <w:rFonts w:ascii="Times New Roman" w:hAnsi="Times New Roman" w:cs="Times New Roman"/>
          <w:sz w:val="28"/>
          <w:szCs w:val="28"/>
        </w:rPr>
        <w:t>Приложение N 2</w:t>
      </w:r>
      <w:bookmarkEnd w:id="40"/>
    </w:p>
    <w:p w14:paraId="416EDD9F"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76090D84" w14:textId="2844002C"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54587A90"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6162B8A8"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14:paraId="2352F6C6"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40D1D96E"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14:paraId="4D8F2016"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06CEBEA4" w14:textId="14BCBFB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642A666" wp14:editId="63B0E7E2">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14:paraId="44745A77"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3EBF6C9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14:paraId="50B66D4B" w14:textId="7674B4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5F6498E" wp14:editId="26AA831D">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14:paraId="018BC12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697E702D"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32A25B39"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14:paraId="199255BA"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1DEF8701" w14:textId="77777777"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1" w:name="_Toc472352478"/>
      <w:r>
        <w:rPr>
          <w:rFonts w:ascii="Times New Roman" w:hAnsi="Times New Roman" w:cs="Times New Roman"/>
          <w:sz w:val="28"/>
          <w:szCs w:val="28"/>
        </w:rPr>
        <w:t>Пропускная способность пешеходных коммуникаций</w:t>
      </w:r>
      <w:bookmarkEnd w:id="41"/>
    </w:p>
    <w:p w14:paraId="091B0151"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6C0E2CA2"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14:paraId="76D323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F7B8E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14:paraId="667E3363"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14:paraId="12864E4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14:paraId="457506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14:paraId="357522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14:paraId="69B54D16"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5B415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14:paraId="26E7C76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14:paraId="24DAB2C9"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098B1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14:paraId="0A2A6C9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14:paraId="1894B85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70D97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14:paraId="3054823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14:paraId="3514C18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85196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14:paraId="6CF98FB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0C03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14:paraId="10DCF4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79879C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14:paraId="7F8535F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73262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14:paraId="408CA56D"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EB323F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14:paraId="6977544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14:paraId="21E925C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0859F731"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14:paraId="7E6CCE5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14:paraId="2F35D58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06D1A2C" w14:textId="77777777"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14:paraId="1491CA0D" w14:textId="0220EA61"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2" w:name="_Toc472352479"/>
      <w:r>
        <w:rPr>
          <w:rFonts w:ascii="Times New Roman" w:hAnsi="Times New Roman" w:cs="Times New Roman"/>
          <w:sz w:val="28"/>
          <w:szCs w:val="28"/>
        </w:rPr>
        <w:t>Приложение N 3</w:t>
      </w:r>
      <w:bookmarkEnd w:id="42"/>
    </w:p>
    <w:p w14:paraId="380113D0"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EBAEB9B"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ED629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54EC070E"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14:paraId="7DD799D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36EE88"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2352480"/>
      <w:r>
        <w:rPr>
          <w:rFonts w:ascii="Times New Roman" w:hAnsi="Times New Roman" w:cs="Times New Roman"/>
          <w:sz w:val="28"/>
          <w:szCs w:val="28"/>
        </w:rPr>
        <w:t>Таблица 1. Организация аллей и дорог парка, лесопарка</w:t>
      </w:r>
      <w:bookmarkEnd w:id="43"/>
    </w:p>
    <w:p w14:paraId="7D69AE3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14:paraId="5A4E94BB"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3ACAEDD"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2BD21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14:paraId="0CB98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14:paraId="44CF7C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6E72F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14:paraId="4E27A9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14:paraId="629CFD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14:paraId="3BB3AF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14:paraId="7757AE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14:paraId="79BC12B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14:paraId="3F26DE1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14:paraId="512393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14:paraId="5CE7A3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14:paraId="3D656C6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14:paraId="76FC7B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14:paraId="4F23F7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14:paraId="31CA5FA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14:paraId="3BC47C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14:paraId="7BD63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646CEA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612F7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14:paraId="4865F3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14:paraId="0A3B02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14:paraId="14E5D27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14:paraId="4FC756E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14:paraId="2D5E91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14:paraId="1FF04A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14:paraId="606B32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14:paraId="0B705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14:paraId="7035312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14:paraId="43AAAC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14:paraId="05B26C5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F3F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14:paraId="3235979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14:paraId="4D04782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14:paraId="3F817D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14:paraId="65C220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14:paraId="6376907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14:paraId="569234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14:paraId="4204307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14:paraId="35C37D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14:paraId="27C1BD6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E8B813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14:paraId="58E802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14:paraId="57C04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14:paraId="07BDC4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14:paraId="163824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14:paraId="02E7524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4CA7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14:paraId="3AC71DD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14:paraId="03D15A0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14:paraId="1176FD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14:paraId="1CF3A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14:paraId="49EA376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14:paraId="395B73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045F92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182D3B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14:paraId="73020B2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14:paraId="307367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14:paraId="5646713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14:paraId="67720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14:paraId="1C01F7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14:paraId="127742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3339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14:paraId="3C402BA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14:paraId="04D87B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14:paraId="0014BC5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14:paraId="3689C3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14:paraId="5E25740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14:paraId="5DE2363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14:paraId="4A47DDB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14:paraId="42116C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14:paraId="3172CA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14:paraId="1BE2096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14:paraId="4990794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14:paraId="468A95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A78BB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14:paraId="2FA75E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14:paraId="42F31D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14:paraId="03B0FD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14:paraId="37FE31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14:paraId="2DB3329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14:paraId="4EA8D7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14:paraId="3E689A4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14:paraId="4DF2F62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14:paraId="7CDADD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634C4D"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43732114"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2352481"/>
      <w:r>
        <w:rPr>
          <w:rFonts w:ascii="Times New Roman" w:hAnsi="Times New Roman" w:cs="Times New Roman"/>
          <w:sz w:val="28"/>
          <w:szCs w:val="28"/>
        </w:rPr>
        <w:t>Таблица 2. Организация площадок городского парка</w:t>
      </w:r>
      <w:bookmarkEnd w:id="44"/>
    </w:p>
    <w:p w14:paraId="32C8E6E4"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604E7E83"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14:paraId="3E583E9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A65AF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14:paraId="0A0C6A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14:paraId="195A8B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14:paraId="4195037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14:paraId="0CB361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14:paraId="58AC4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40AD25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14:paraId="0E349E4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14:paraId="13A93D5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14:paraId="5EA254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14:paraId="149900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14:paraId="4CA940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14:paraId="141B5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14:paraId="782480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14:paraId="2B755B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14:paraId="505564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708D9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14:paraId="297B9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14:paraId="04DB3B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14:paraId="6977A7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14:paraId="2E5407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14:paraId="68B3FA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14:paraId="5BAA82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14:paraId="374D75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14:paraId="31A0FAA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14:paraId="07BD968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14:paraId="0F440D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14:paraId="40C160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95A1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14:paraId="685460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14:paraId="080DFBA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14:paraId="1B7C2C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14:paraId="05D56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14:paraId="67C642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14:paraId="3C0438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14:paraId="0904E5D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14:paraId="1BF27E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14:paraId="40EF2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14:paraId="31F707D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14:paraId="6CF4FB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14:paraId="0D69FDF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14:paraId="3641B0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14:paraId="11228C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14:paraId="757C71E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14:paraId="422BE5E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14:paraId="291F56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14:paraId="324B7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48FEF0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14:paraId="70D1B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14:paraId="38B916A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14:paraId="2FA737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14:paraId="3CFE59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14:paraId="04C6F9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05E143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14:paraId="143A59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14:paraId="1D90DC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14:paraId="596B19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14:paraId="7CCA510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14:paraId="789334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14:paraId="425DDD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14:paraId="25F87B6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14:paraId="48A1E3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14:paraId="05A34B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14:paraId="648AA4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14:paraId="35D4A8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14:paraId="3A40AC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14:paraId="5E35149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564EC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14:paraId="7BC95B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14:paraId="76D392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14:paraId="2DAA05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14:paraId="6E9C880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14:paraId="061BDD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14:paraId="761B7FC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14:paraId="18014E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14:paraId="05211BB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14:paraId="62322A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47E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14:paraId="10B5DDD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14:paraId="2C0B94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14:paraId="53429E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14:paraId="3DC9A8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14:paraId="7C5F38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14:paraId="6C0AD5B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B4C33C"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0FB2D035"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5" w:name="_Toc472352482"/>
      <w:r>
        <w:rPr>
          <w:rFonts w:ascii="Times New Roman" w:hAnsi="Times New Roman" w:cs="Times New Roman"/>
          <w:sz w:val="28"/>
          <w:szCs w:val="28"/>
        </w:rPr>
        <w:t>Таблица 3. Площади и пропускная способность парковых</w:t>
      </w:r>
      <w:bookmarkEnd w:id="45"/>
    </w:p>
    <w:p w14:paraId="59EA3B0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14:paraId="09E730BF"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545C18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01DAC4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14:paraId="6D67435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14:paraId="2D900E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14:paraId="0A802B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14:paraId="7216B3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DEF0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14:paraId="62C9D4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E62F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14:paraId="60C2219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28FF6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7FADE0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14:paraId="2E23783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14:paraId="21C6F9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7076D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14:paraId="1A8BBE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095E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14:paraId="487E8A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7A4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14:paraId="098E1C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14:paraId="2BF7034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E44F0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14:paraId="75BE58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251EC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14:paraId="3BDA05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1EF5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14:paraId="5CC6AF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3939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14:paraId="275D5D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3CE1D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14:paraId="555D60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A4E3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14:paraId="25E004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2AFD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14:paraId="725D30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C08C4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14:paraId="776841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9BA5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14:paraId="6F174F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C4E8D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14:paraId="1C8A8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9812F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14:paraId="3BFBEA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6B945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14:paraId="1C2592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87B0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14:paraId="5415A12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CD494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14:paraId="623F03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665840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14:paraId="1F8807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8A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14:paraId="50253F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0B0FA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14:paraId="036432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020C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14:paraId="0799298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9DA24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14:paraId="60C7D45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D290C0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14:paraId="5AC04CC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4D4FA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6F63E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D6AC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14:paraId="699653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71D2C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14:paraId="454F0E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F4B3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14:paraId="3A92B1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A438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14:paraId="3F0D24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A3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14:paraId="194956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D7CDFB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14:paraId="2A9FF6C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CB15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14:paraId="6AF439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40FF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14:paraId="769ABBF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928F63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14:paraId="2379E0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5B44C1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14:paraId="40D6CA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14:paraId="0B14C5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ED839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14:paraId="50DDA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378F6B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14:paraId="329CCA8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14:paraId="4411876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84AB1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14:paraId="4FA4C3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F6D60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14:paraId="5E7E6B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F91D2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14:paraId="19DFA6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11A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14:paraId="25299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14:paraId="47F691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94310D3"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7CE95BD2"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F747A1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2D3B903E" w14:textId="2359DAD6"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r>
        <w:rPr>
          <w:rFonts w:ascii="Times New Roman" w:hAnsi="Times New Roman" w:cs="Times New Roman"/>
          <w:sz w:val="28"/>
          <w:szCs w:val="28"/>
        </w:rPr>
        <w:t>Приложение N 4</w:t>
      </w:r>
      <w:bookmarkEnd w:id="48"/>
    </w:p>
    <w:p w14:paraId="6119623A"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52022253"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14:paraId="36EBBBBF"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0C8E4FF4"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14:paraId="4A9DF4A5"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14:paraId="28BF2FD7" w14:textId="77777777"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9" w:name="_Toc472352484"/>
      <w:r>
        <w:rPr>
          <w:rFonts w:ascii="Times New Roman" w:hAnsi="Times New Roman" w:cs="Times New Roman"/>
          <w:sz w:val="28"/>
          <w:szCs w:val="28"/>
        </w:rPr>
        <w:t>Благоустройство производственных объектов</w:t>
      </w:r>
      <w:bookmarkEnd w:id="49"/>
    </w:p>
    <w:p w14:paraId="499B1309"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14:paraId="5D36287E" w14:textId="77777777"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14:paraId="01BC5D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4923D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14:paraId="3AF1C51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14:paraId="6822816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ECB574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14:paraId="29DF6F1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14:paraId="7BB4D52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14:paraId="63636F7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14:paraId="78B94C0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14:paraId="77A784A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14:paraId="70991DA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14:paraId="3D12D2C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14:paraId="162BF62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14:paraId="2F9001C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14:paraId="42A1ED1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14:paraId="5910659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14:paraId="651719F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14:paraId="424C021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14:paraId="78F8A1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696AD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14:paraId="6835E26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14:paraId="763C3B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14:paraId="7FBDB7A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14:paraId="2C3C228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14:paraId="1A05047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14:paraId="4D89DD6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14:paraId="3D00199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14:paraId="47E2161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14:paraId="4776233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14:paraId="1A32751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14:paraId="1CC2A0F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14:paraId="71A6D52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14:paraId="284B87A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14:paraId="749F76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14:paraId="247F76A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F8D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14:paraId="0E0AE6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14:paraId="534A930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14:paraId="6EF7477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14:paraId="1F7D647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14:paraId="2884F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14:paraId="10B26E5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14:paraId="2840DD7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5B7C3B5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14:paraId="47FCC1F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14:paraId="46AAAA6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14:paraId="1C58F53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14:paraId="1BC2E0E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14:paraId="1E3A7C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14:paraId="44C11CE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F7F8B9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14:paraId="1B1ACB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14:paraId="6DEB23E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14:paraId="70CD51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14:paraId="0FC5FDE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14:paraId="39AA67F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14:paraId="5962B7B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14:paraId="3B2F74B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14:paraId="269CC2D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14:paraId="66EC1E8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14:paraId="0B5B17A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2A0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14:paraId="41A6D3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14:paraId="381D7B0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14:paraId="5E05710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14:paraId="11CE810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14:paraId="3A3793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14:paraId="012FC42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2085AB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14:paraId="431A771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14:paraId="69583F6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9854C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14:paraId="09E2196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14:paraId="41F4F53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14:paraId="6D6FD0F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14:paraId="75B05DF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14:paraId="0A1266B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14:paraId="7EFA353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14:paraId="5FD78F0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14:paraId="6B973E6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14:paraId="244127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14:paraId="72A629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14:paraId="6B961B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EF0A13" w14:textId="56902739"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r>
        <w:rPr>
          <w:rFonts w:ascii="Times New Roman" w:hAnsi="Times New Roman" w:cs="Times New Roman"/>
          <w:sz w:val="28"/>
          <w:szCs w:val="28"/>
        </w:rPr>
        <w:t>Приложение N 5</w:t>
      </w:r>
      <w:bookmarkEnd w:id="50"/>
    </w:p>
    <w:p w14:paraId="22624828"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FE699D3"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14:paraId="3CA808B2"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14:paraId="156274BA"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7D24B1CC"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2352486"/>
      <w:r>
        <w:rPr>
          <w:rFonts w:ascii="Times New Roman" w:hAnsi="Times New Roman" w:cs="Times New Roman"/>
          <w:sz w:val="28"/>
          <w:szCs w:val="28"/>
        </w:rPr>
        <w:t>Таблица 1. Покрытия транспортных коммуникаций</w:t>
      </w:r>
      <w:bookmarkEnd w:id="51"/>
    </w:p>
    <w:p w14:paraId="03C5E217"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597F2CF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EC40A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14:paraId="4878AF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14:paraId="58F7EFB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14:paraId="3AB4FD7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C6D06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A57D54"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14:paraId="20C5C3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14:paraId="5DEEAF3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14:paraId="28C5700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14:paraId="3967B79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5AFA65F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14:paraId="5327376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14:paraId="2284855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14:paraId="50FC332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3ED4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F2DC3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14:paraId="4DF7FE6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E6B07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14:paraId="560DC92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EA04C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51C52D1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14:paraId="145EAD8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F350C4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1241A7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14:paraId="6119176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14:paraId="1AA4D7F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FEE1F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2FD7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14:paraId="7F78FA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14:paraId="5F3F0E1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14:paraId="110B966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14:paraId="0495499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14:paraId="6E35798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14840F0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14:paraId="29424BD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14:paraId="6F64B3C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19B0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B45AB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14:paraId="7009FBA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14:paraId="4A07D3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14:paraId="2957A6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22AB52D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219621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14:paraId="1794EC5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14:paraId="473A963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14:paraId="2DA0F3E7"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B9A270" w14:textId="77777777"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14:paraId="76995B08"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2" w:name="_Toc472352487"/>
      <w:r>
        <w:rPr>
          <w:rFonts w:ascii="Times New Roman" w:hAnsi="Times New Roman" w:cs="Times New Roman"/>
          <w:sz w:val="28"/>
          <w:szCs w:val="28"/>
        </w:rPr>
        <w:t>Таблица 2. Покрытия пешеходных коммуникаций</w:t>
      </w:r>
      <w:bookmarkEnd w:id="52"/>
    </w:p>
    <w:p w14:paraId="74463285" w14:textId="77777777"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14:paraId="440D18D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57DF78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14:paraId="0C8E85B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14:paraId="52AD48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14:paraId="5CD283F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14:paraId="131D37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14:paraId="62D8C0C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14:paraId="3067AF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14:paraId="14B7AC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5555D5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14:paraId="16E9C8E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14:paraId="21CC8B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14:paraId="3F1DE67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14:paraId="791E320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14:paraId="1671FA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14:paraId="2D9597D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14:paraId="5EEEAA0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14:paraId="04FDE51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14:paraId="1B49E08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14:paraId="7C37274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AE9D9C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14:paraId="2853A5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14:paraId="2C0A41C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14:paraId="2089CA9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14:paraId="612D69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14:paraId="2633713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14:paraId="1E8C12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14:paraId="7EB9C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14:paraId="3783348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3F8207C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14:paraId="7A70A7F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14:paraId="4EE7BC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14:paraId="2B2A7B9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14:paraId="17D40BA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14:paraId="3CCFB73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14:paraId="07B3D57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14:paraId="19117AC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E9F9C0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14:paraId="5C32794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14:paraId="1764BCB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14:paraId="0EA7A8D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14:paraId="5105387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14:paraId="505315F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14:paraId="1E7DEF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14:paraId="60554F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14:paraId="43E542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14:paraId="4D3310F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14:paraId="3B1EAF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14:paraId="2348E7F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14:paraId="3EF79D5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14:paraId="3C5BC55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27AE269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5F0B71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50C5FF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56CB0F2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71125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14:paraId="77D3EEC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14:paraId="187B26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14:paraId="479015C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14:paraId="7DA147E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14:paraId="2F50D22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4A9BA6B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5056C3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2BA2276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14:paraId="06CD658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14:paraId="10BD4CE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14:paraId="493C17B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14:paraId="2167244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0CE8366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437BC92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7EE014A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758491A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14:paraId="79D45E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14:paraId="633857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14:paraId="0375BE8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571C199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6C0D8A3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E7B74A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41383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2004F2B8" w14:textId="77777777" w:rsidR="00920B0A" w:rsidRPr="00E513D5" w:rsidRDefault="00920B0A" w:rsidP="00CC515C">
      <w:pPr>
        <w:ind w:firstLine="720"/>
        <w:rPr>
          <w:sz w:val="18"/>
          <w:szCs w:val="20"/>
        </w:rPr>
      </w:pPr>
    </w:p>
    <w:sectPr w:rsidR="00920B0A" w:rsidRPr="00E513D5" w:rsidSect="00057C8F">
      <w:headerReference w:type="default" r:id="rId18"/>
      <w:pgSz w:w="11906" w:h="16838"/>
      <w:pgMar w:top="284" w:right="849" w:bottom="566" w:left="1133"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25A61" w14:textId="77777777" w:rsidR="002712F3" w:rsidRDefault="002712F3">
      <w:pPr>
        <w:spacing w:line="240" w:lineRule="auto"/>
      </w:pPr>
      <w:r>
        <w:separator/>
      </w:r>
    </w:p>
  </w:endnote>
  <w:endnote w:type="continuationSeparator" w:id="0">
    <w:p w14:paraId="7E29D9C0" w14:textId="77777777" w:rsidR="002712F3" w:rsidRDefault="00271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82587" w14:textId="77777777" w:rsidR="002712F3" w:rsidRDefault="002712F3">
      <w:pPr>
        <w:spacing w:line="240" w:lineRule="auto"/>
      </w:pPr>
      <w:r>
        <w:separator/>
      </w:r>
    </w:p>
  </w:footnote>
  <w:footnote w:type="continuationSeparator" w:id="0">
    <w:p w14:paraId="258BDE85" w14:textId="77777777" w:rsidR="002712F3" w:rsidRDefault="00271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8031" w14:textId="3DB1E7F5" w:rsidR="00057C8F" w:rsidRDefault="00057C8F">
    <w:pPr>
      <w:tabs>
        <w:tab w:val="center" w:pos="4677"/>
        <w:tab w:val="right" w:pos="9355"/>
      </w:tabs>
      <w:spacing w:before="720" w:line="240" w:lineRule="auto"/>
      <w:jc w:val="center"/>
    </w:pPr>
    <w:r>
      <w:fldChar w:fldCharType="begin"/>
    </w:r>
    <w:r>
      <w:instrText>PAGE</w:instrText>
    </w:r>
    <w:r>
      <w:fldChar w:fldCharType="separate"/>
    </w:r>
    <w:r w:rsidR="00CD1974">
      <w:rPr>
        <w:noProof/>
      </w:rPr>
      <w:t>2</w:t>
    </w:r>
    <w:r>
      <w:fldChar w:fldCharType="end"/>
    </w:r>
  </w:p>
  <w:p w14:paraId="014BBA09" w14:textId="77777777" w:rsidR="00057C8F" w:rsidRDefault="00057C8F">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2023A"/>
    <w:rsid w:val="00046806"/>
    <w:rsid w:val="00057C8F"/>
    <w:rsid w:val="00074916"/>
    <w:rsid w:val="00087434"/>
    <w:rsid w:val="000A5357"/>
    <w:rsid w:val="000B14FB"/>
    <w:rsid w:val="000B3421"/>
    <w:rsid w:val="000C1F0C"/>
    <w:rsid w:val="001B12EE"/>
    <w:rsid w:val="001B48D4"/>
    <w:rsid w:val="001C0079"/>
    <w:rsid w:val="001E7C90"/>
    <w:rsid w:val="001F6AEA"/>
    <w:rsid w:val="0021591A"/>
    <w:rsid w:val="00252340"/>
    <w:rsid w:val="00252CE1"/>
    <w:rsid w:val="00263594"/>
    <w:rsid w:val="002712F3"/>
    <w:rsid w:val="00276845"/>
    <w:rsid w:val="00291E3C"/>
    <w:rsid w:val="002E1D9C"/>
    <w:rsid w:val="002E2D56"/>
    <w:rsid w:val="002E3B03"/>
    <w:rsid w:val="00316B5A"/>
    <w:rsid w:val="00322336"/>
    <w:rsid w:val="003411AD"/>
    <w:rsid w:val="00351D3F"/>
    <w:rsid w:val="0037491C"/>
    <w:rsid w:val="003D3BA2"/>
    <w:rsid w:val="0041129D"/>
    <w:rsid w:val="00416B8A"/>
    <w:rsid w:val="00466039"/>
    <w:rsid w:val="00470926"/>
    <w:rsid w:val="0047186F"/>
    <w:rsid w:val="004A0140"/>
    <w:rsid w:val="005024ED"/>
    <w:rsid w:val="00523204"/>
    <w:rsid w:val="0054753A"/>
    <w:rsid w:val="0055473F"/>
    <w:rsid w:val="00571B45"/>
    <w:rsid w:val="005935C5"/>
    <w:rsid w:val="005B5CCF"/>
    <w:rsid w:val="005C07C3"/>
    <w:rsid w:val="005C2386"/>
    <w:rsid w:val="005D0275"/>
    <w:rsid w:val="005D5565"/>
    <w:rsid w:val="00605D70"/>
    <w:rsid w:val="00615EC2"/>
    <w:rsid w:val="006267C7"/>
    <w:rsid w:val="00635F67"/>
    <w:rsid w:val="00677D7D"/>
    <w:rsid w:val="0068206C"/>
    <w:rsid w:val="006C7B27"/>
    <w:rsid w:val="006E7DF8"/>
    <w:rsid w:val="006F5D7A"/>
    <w:rsid w:val="00706EB7"/>
    <w:rsid w:val="00766966"/>
    <w:rsid w:val="00782071"/>
    <w:rsid w:val="007A1B99"/>
    <w:rsid w:val="007A27CB"/>
    <w:rsid w:val="0088067A"/>
    <w:rsid w:val="00883445"/>
    <w:rsid w:val="008F539C"/>
    <w:rsid w:val="008F61D1"/>
    <w:rsid w:val="00920B0A"/>
    <w:rsid w:val="00922072"/>
    <w:rsid w:val="00923A70"/>
    <w:rsid w:val="0092676C"/>
    <w:rsid w:val="00945912"/>
    <w:rsid w:val="00946AFC"/>
    <w:rsid w:val="00974554"/>
    <w:rsid w:val="00986B3A"/>
    <w:rsid w:val="009E4432"/>
    <w:rsid w:val="009F52AF"/>
    <w:rsid w:val="00A05BE8"/>
    <w:rsid w:val="00A450A4"/>
    <w:rsid w:val="00A52358"/>
    <w:rsid w:val="00A72E77"/>
    <w:rsid w:val="00AA6F6E"/>
    <w:rsid w:val="00B139F9"/>
    <w:rsid w:val="00B20BE1"/>
    <w:rsid w:val="00B234F3"/>
    <w:rsid w:val="00B27D60"/>
    <w:rsid w:val="00B76885"/>
    <w:rsid w:val="00BA001A"/>
    <w:rsid w:val="00C207BE"/>
    <w:rsid w:val="00C454D9"/>
    <w:rsid w:val="00C97621"/>
    <w:rsid w:val="00CA70A3"/>
    <w:rsid w:val="00CC0A40"/>
    <w:rsid w:val="00CC3E5E"/>
    <w:rsid w:val="00CC515C"/>
    <w:rsid w:val="00CD1974"/>
    <w:rsid w:val="00D025CA"/>
    <w:rsid w:val="00D17098"/>
    <w:rsid w:val="00D27019"/>
    <w:rsid w:val="00DD2DD1"/>
    <w:rsid w:val="00DE43B0"/>
    <w:rsid w:val="00E03767"/>
    <w:rsid w:val="00E23E81"/>
    <w:rsid w:val="00E32DEE"/>
    <w:rsid w:val="00E513D5"/>
    <w:rsid w:val="00E63618"/>
    <w:rsid w:val="00EC6585"/>
    <w:rsid w:val="00ED1B06"/>
    <w:rsid w:val="00EE615F"/>
    <w:rsid w:val="00EF36DB"/>
    <w:rsid w:val="00EF4A5E"/>
    <w:rsid w:val="00F2446A"/>
    <w:rsid w:val="00F43EC9"/>
    <w:rsid w:val="00F64996"/>
    <w:rsid w:val="00F66D25"/>
    <w:rsid w:val="00FB16F8"/>
    <w:rsid w:val="00FC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6DB6-68C9-4D38-BD48-75B7242D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39643</Words>
  <Characters>225968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VankovVG</cp:lastModifiedBy>
  <cp:revision>2</cp:revision>
  <dcterms:created xsi:type="dcterms:W3CDTF">2017-02-10T07:34:00Z</dcterms:created>
  <dcterms:modified xsi:type="dcterms:W3CDTF">2017-02-10T07:34:00Z</dcterms:modified>
</cp:coreProperties>
</file>