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7BF" w:rsidRPr="007B37BF" w:rsidRDefault="007B37BF" w:rsidP="007B37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Уважаемые предприниматели Кудымкарского муниципального округа Пермского края, сообщаем, что </w:t>
      </w: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Агентство по развитию малого и среднего предпринимательства Пермского края (далее-Агентство) объявляет о проведении информационной кампании по вопросам возможности включения субъектов малого и среднего предпринимательства (далее – МСП) в перечень субъектов МСП, имеющих статус социального предприятия</w:t>
      </w:r>
      <w:r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7B37BF" w:rsidRPr="007B37BF" w:rsidRDefault="007B37BF" w:rsidP="007B37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Одним из приоритетных направлений поддержки малого и среднего предпринимательства в рамках национального проекта «Малое и среднее предпринимательство и поддержка индивидуальной предпринимательской инициативы» является социальное предпринимательство.</w:t>
      </w:r>
    </w:p>
    <w:p w:rsidR="007B37BF" w:rsidRPr="007B37BF" w:rsidRDefault="007B37BF" w:rsidP="007B37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 2020 года формируется перечень субъектов МСП, имеющих статус социального предприятия. Подать заявку на получение статуса социального предприятия можно в срок до 1 мая 2021 г.</w:t>
      </w:r>
    </w:p>
    <w:p w:rsidR="007B37BF" w:rsidRPr="007B37BF" w:rsidRDefault="007B37BF" w:rsidP="007B37BF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По вопросам включения в перечень социальных предприятий Агентством будет осуществляться консультирование предпринимателей в формате видео </w:t>
      </w:r>
      <w:proofErr w:type="gramStart"/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конференц-связи</w:t>
      </w:r>
      <w:proofErr w:type="gramEnd"/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по следующему графику:</w:t>
      </w:r>
    </w:p>
    <w:tbl>
      <w:tblPr>
        <w:tblW w:w="19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4"/>
        <w:gridCol w:w="2975"/>
        <w:gridCol w:w="9251"/>
      </w:tblGrid>
      <w:tr w:rsidR="007B37BF" w:rsidRPr="007B37BF" w:rsidTr="007B37B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4E39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4E39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4E39"/>
            <w:tcMar>
              <w:top w:w="105" w:type="dxa"/>
              <w:left w:w="120" w:type="dxa"/>
              <w:bottom w:w="105" w:type="dxa"/>
              <w:right w:w="120" w:type="dxa"/>
            </w:tcMar>
            <w:vAlign w:val="bottom"/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Ссылка на регистрацию</w:t>
            </w:r>
          </w:p>
        </w:tc>
      </w:tr>
      <w:tr w:rsidR="007B37BF" w:rsidRPr="007B37BF" w:rsidTr="007B3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7B37BF">
                <w:rPr>
                  <w:rFonts w:ascii="Times New Roman" w:eastAsia="Times New Roman" w:hAnsi="Times New Roman" w:cs="Times New Roman"/>
                  <w:color w:val="E04E39"/>
                  <w:sz w:val="28"/>
                  <w:szCs w:val="28"/>
                  <w:lang w:eastAsia="ru-RU"/>
                </w:rPr>
                <w:t>РЕГИСТРАЦИЯ</w:t>
              </w:r>
            </w:hyperlink>
            <w:bookmarkStart w:id="0" w:name="_GoBack"/>
            <w:bookmarkEnd w:id="0"/>
          </w:p>
        </w:tc>
      </w:tr>
      <w:tr w:rsidR="007B37BF" w:rsidRPr="007B37BF" w:rsidTr="007B3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марта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7B37BF">
                <w:rPr>
                  <w:rFonts w:ascii="Times New Roman" w:eastAsia="Times New Roman" w:hAnsi="Times New Roman" w:cs="Times New Roman"/>
                  <w:color w:val="E04E39"/>
                  <w:sz w:val="28"/>
                  <w:szCs w:val="28"/>
                  <w:lang w:eastAsia="ru-RU"/>
                </w:rPr>
                <w:t>РЕГИСТРАЦИЯ</w:t>
              </w:r>
            </w:hyperlink>
          </w:p>
        </w:tc>
      </w:tr>
      <w:tr w:rsidR="007B37BF" w:rsidRPr="007B37BF" w:rsidTr="007B3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7B37BF">
                <w:rPr>
                  <w:rFonts w:ascii="Times New Roman" w:eastAsia="Times New Roman" w:hAnsi="Times New Roman" w:cs="Times New Roman"/>
                  <w:color w:val="E04E39"/>
                  <w:sz w:val="28"/>
                  <w:szCs w:val="28"/>
                  <w:lang w:eastAsia="ru-RU"/>
                </w:rPr>
                <w:t>РЕГИСТРАЦИЯ</w:t>
              </w:r>
            </w:hyperlink>
          </w:p>
        </w:tc>
      </w:tr>
      <w:tr w:rsidR="007B37BF" w:rsidRPr="007B37BF" w:rsidTr="007B37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марта 2021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5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37BF" w:rsidRPr="007B37BF" w:rsidRDefault="007B37BF" w:rsidP="007B37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7B37BF">
                <w:rPr>
                  <w:rFonts w:ascii="Times New Roman" w:eastAsia="Times New Roman" w:hAnsi="Times New Roman" w:cs="Times New Roman"/>
                  <w:color w:val="E04E39"/>
                  <w:sz w:val="28"/>
                  <w:szCs w:val="28"/>
                  <w:lang w:eastAsia="ru-RU"/>
                </w:rPr>
                <w:t>РЕГИСТРАЦИЯ</w:t>
              </w:r>
            </w:hyperlink>
          </w:p>
        </w:tc>
      </w:tr>
    </w:tbl>
    <w:p w:rsidR="007B37BF" w:rsidRPr="007B37BF" w:rsidRDefault="007B37BF" w:rsidP="007B3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Для участия требуется предварительная регистрация!</w:t>
      </w:r>
    </w:p>
    <w:p w:rsidR="007B37BF" w:rsidRPr="007B37BF" w:rsidRDefault="007B37BF" w:rsidP="007B37B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Кроме того, консультирование по вопросам участия осуществляется по телефонам:</w:t>
      </w:r>
    </w:p>
    <w:p w:rsidR="007B37BF" w:rsidRPr="007B37BF" w:rsidRDefault="007B37BF" w:rsidP="007B37B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Яна Алексеевна Никитина — руководитель Центра инноваций в социальной сфере. Телефон +7 (342) 217-97-93 доб. 205, е-</w:t>
      </w:r>
      <w:proofErr w:type="spellStart"/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mail</w:t>
      </w:r>
      <w:proofErr w:type="spellEnd"/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: </w:t>
      </w:r>
      <w:hyperlink r:id="rId9" w:history="1">
        <w:r w:rsidRPr="007B37BF">
          <w:rPr>
            <w:rFonts w:ascii="Times New Roman" w:eastAsia="Times New Roman" w:hAnsi="Times New Roman" w:cs="Times New Roman"/>
            <w:color w:val="E04E39"/>
            <w:sz w:val="28"/>
            <w:szCs w:val="28"/>
            <w:lang w:eastAsia="ru-RU"/>
          </w:rPr>
          <w:t>nikitina@frp59.ru</w:t>
        </w:r>
      </w:hyperlink>
    </w:p>
    <w:p w:rsidR="007B37BF" w:rsidRPr="007B37BF" w:rsidRDefault="007B37BF" w:rsidP="007B37BF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7B37BF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Ольга Александровна Новоселова, консультант отдела координации программ развития малого и среднего предпринимательства Агентства по развитию малого и среднего предпринимательства Пермского края. Телефон: +7 (342) 217-74-33.</w:t>
      </w:r>
    </w:p>
    <w:sectPr w:rsidR="007B37BF" w:rsidRPr="007B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5691"/>
    <w:multiLevelType w:val="multilevel"/>
    <w:tmpl w:val="90E0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B"/>
    <w:rsid w:val="00240DBB"/>
    <w:rsid w:val="007B37BF"/>
    <w:rsid w:val="00D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78DFC-139F-4AEA-8C7E-B26DDF20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konsultatsiya-po-voprosam-vozmozhnosti-vklyucheniya-subektov-malogo-i-srednego-predprinimatel-v-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konsultatsiya-po-voprosam-vozmozhnosti-vklyucheniya-subektov-malogo-i-srednego-predprinimatelstv-v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onsultatsiya-po-voprosam-vozmozhnosti-vklyucheniya-subektov-malogo-i-srednego-predprinimatelstva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konsultatsiya-po-voprosam-vozmozhnosti-vklyucheniya-subektov-malogo-i-srednego-predprinimatelstva-v-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itina@frp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3</cp:revision>
  <dcterms:created xsi:type="dcterms:W3CDTF">2021-02-24T04:40:00Z</dcterms:created>
  <dcterms:modified xsi:type="dcterms:W3CDTF">2021-02-24T04:42:00Z</dcterms:modified>
</cp:coreProperties>
</file>