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AF1634">
        <w:rPr>
          <w:rFonts w:cstheme="minorHAnsi"/>
          <w:b/>
          <w:sz w:val="24"/>
          <w:szCs w:val="24"/>
        </w:rPr>
        <w:t>12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A234B1" w:rsidRPr="00A234B1">
        <w:rPr>
          <w:rFonts w:cstheme="minorHAnsi"/>
          <w:b/>
          <w:sz w:val="24"/>
          <w:szCs w:val="24"/>
        </w:rPr>
        <w:t xml:space="preserve">- </w:t>
      </w:r>
      <w:r w:rsidR="00AF1634">
        <w:rPr>
          <w:rFonts w:cstheme="minorHAnsi"/>
          <w:b/>
          <w:sz w:val="24"/>
          <w:szCs w:val="24"/>
        </w:rPr>
        <w:t>16</w:t>
      </w:r>
      <w:r w:rsidR="00843C15">
        <w:rPr>
          <w:rFonts w:cstheme="minorHAnsi"/>
          <w:b/>
          <w:sz w:val="24"/>
          <w:szCs w:val="24"/>
        </w:rPr>
        <w:t xml:space="preserve"> апреля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603122" w:rsidRDefault="00603122" w:rsidP="00AF3503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Вебинар</w:t>
      </w:r>
      <w:r w:rsidRPr="00E85FB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«</w:t>
      </w:r>
      <w:r w:rsidR="00AF3503" w:rsidRPr="00AF3503">
        <w:rPr>
          <w:rFonts w:cstheme="minorHAnsi"/>
          <w:b/>
          <w:sz w:val="24"/>
          <w:szCs w:val="24"/>
        </w:rPr>
        <w:t>О новых требованиях к аптечным организациям и гостиничным услугам</w:t>
      </w:r>
      <w:r>
        <w:rPr>
          <w:rFonts w:cstheme="minorHAnsi"/>
          <w:b/>
          <w:sz w:val="24"/>
          <w:szCs w:val="24"/>
        </w:rPr>
        <w:t>»</w:t>
      </w:r>
    </w:p>
    <w:p w:rsidR="00AF3503" w:rsidRDefault="00AF3503" w:rsidP="00603122">
      <w:pPr>
        <w:jc w:val="both"/>
        <w:rPr>
          <w:rFonts w:cstheme="minorHAnsi"/>
          <w:sz w:val="24"/>
          <w:szCs w:val="24"/>
        </w:rPr>
      </w:pPr>
      <w:r w:rsidRPr="00AF3503">
        <w:rPr>
          <w:rFonts w:cstheme="minorHAnsi"/>
          <w:sz w:val="24"/>
          <w:szCs w:val="24"/>
        </w:rPr>
        <w:t>Мероприятие организовано совместно с Управлением Федеральной службы по надзору в сфере защиты прав потребителей и благополучия человека по Пермскому краю (Роспотребнадзор).</w:t>
      </w:r>
    </w:p>
    <w:p w:rsidR="00603122" w:rsidRPr="00603122" w:rsidRDefault="00AF3503" w:rsidP="0060312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Программа:</w:t>
      </w:r>
    </w:p>
    <w:p w:rsidR="00AF3503" w:rsidRPr="007C66E4" w:rsidRDefault="00AF3503" w:rsidP="007C66E4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7C66E4">
        <w:rPr>
          <w:rFonts w:cstheme="minorHAnsi"/>
          <w:sz w:val="24"/>
          <w:szCs w:val="24"/>
        </w:rPr>
        <w:t>О новых требованиях к аптечным организациям и гостиничным услугам (СП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услуг»).</w:t>
      </w:r>
    </w:p>
    <w:p w:rsidR="00AF3503" w:rsidRPr="007C66E4" w:rsidRDefault="00AF3503" w:rsidP="007C66E4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7C66E4">
        <w:rPr>
          <w:rFonts w:cstheme="minorHAnsi"/>
          <w:sz w:val="24"/>
          <w:szCs w:val="24"/>
        </w:rPr>
        <w:t>Ответы на вопросы.</w:t>
      </w:r>
    </w:p>
    <w:p w:rsidR="00603122" w:rsidRDefault="00603122" w:rsidP="00603122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AF3503">
        <w:rPr>
          <w:rFonts w:cstheme="minorHAnsi"/>
          <w:sz w:val="24"/>
          <w:szCs w:val="24"/>
        </w:rPr>
        <w:t>12 апреля 2021 года. Начало в 11</w:t>
      </w:r>
      <w:r w:rsidRPr="00603122">
        <w:rPr>
          <w:rFonts w:cstheme="minorHAnsi"/>
          <w:sz w:val="24"/>
          <w:szCs w:val="24"/>
        </w:rPr>
        <w:t xml:space="preserve">.00. Участие бесплатное. Формат проведения – онлайн. Регистрация по ссылке </w:t>
      </w:r>
      <w:hyperlink r:id="rId5" w:history="1">
        <w:r w:rsidR="00AF3503" w:rsidRPr="002C4D4A">
          <w:rPr>
            <w:rStyle w:val="a3"/>
          </w:rPr>
          <w:t>https://msppk.ru/events/o-novykh-trebovaniyakh-k-aptechnym-organizatsiyam-i-gostinichnym-uslugam/</w:t>
        </w:r>
      </w:hyperlink>
    </w:p>
    <w:p w:rsidR="00AF3503" w:rsidRDefault="00AF3503" w:rsidP="00603122">
      <w:pPr>
        <w:jc w:val="both"/>
        <w:rPr>
          <w:rFonts w:cstheme="minorHAnsi"/>
          <w:b/>
          <w:sz w:val="24"/>
          <w:szCs w:val="24"/>
        </w:rPr>
      </w:pPr>
    </w:p>
    <w:p w:rsidR="002A76B5" w:rsidRPr="002A76B5" w:rsidRDefault="000260FB" w:rsidP="001F41E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E85FBF" w:rsidRPr="00E85FBF">
        <w:rPr>
          <w:rFonts w:cstheme="minorHAnsi"/>
          <w:b/>
          <w:sz w:val="24"/>
          <w:szCs w:val="24"/>
        </w:rPr>
        <w:t xml:space="preserve"> </w:t>
      </w:r>
      <w:r w:rsidR="00E85FBF">
        <w:rPr>
          <w:rFonts w:cstheme="minorHAnsi"/>
          <w:b/>
          <w:sz w:val="24"/>
          <w:szCs w:val="24"/>
        </w:rPr>
        <w:t>«</w:t>
      </w:r>
      <w:r w:rsidR="001F41E1" w:rsidRPr="001F41E1">
        <w:rPr>
          <w:rFonts w:cstheme="minorHAnsi"/>
          <w:b/>
          <w:sz w:val="24"/>
          <w:szCs w:val="24"/>
        </w:rPr>
        <w:t>Основные реперные точки для анализа устойчивости бизнеса</w:t>
      </w:r>
      <w:r w:rsidR="00E85FBF">
        <w:rPr>
          <w:rFonts w:cstheme="minorHAnsi"/>
          <w:b/>
          <w:sz w:val="24"/>
          <w:szCs w:val="24"/>
        </w:rPr>
        <w:t>»</w:t>
      </w:r>
    </w:p>
    <w:p w:rsidR="000260FB" w:rsidRPr="000260FB" w:rsidRDefault="000260FB" w:rsidP="000260FB">
      <w:p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t>Программа семинара:</w:t>
      </w:r>
    </w:p>
    <w:p w:rsidR="001F41E1" w:rsidRPr="001F41E1" w:rsidRDefault="001F41E1" w:rsidP="001F41E1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1F41E1">
        <w:rPr>
          <w:rFonts w:cstheme="minorHAnsi"/>
          <w:sz w:val="24"/>
          <w:szCs w:val="24"/>
        </w:rPr>
        <w:t>Основные управленческие правила, позволяющие всегда держать руку на пульсе</w:t>
      </w:r>
      <w:r w:rsidR="00D73884">
        <w:rPr>
          <w:rFonts w:cstheme="minorHAnsi"/>
          <w:sz w:val="24"/>
          <w:szCs w:val="24"/>
        </w:rPr>
        <w:t xml:space="preserve"> бизнеса</w:t>
      </w:r>
      <w:r w:rsidRPr="001F41E1">
        <w:rPr>
          <w:rFonts w:cstheme="minorHAnsi"/>
          <w:sz w:val="24"/>
          <w:szCs w:val="24"/>
        </w:rPr>
        <w:t>.</w:t>
      </w:r>
    </w:p>
    <w:p w:rsidR="001F41E1" w:rsidRPr="001F41E1" w:rsidRDefault="001F41E1" w:rsidP="001F41E1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1F41E1">
        <w:rPr>
          <w:rFonts w:cstheme="minorHAnsi"/>
          <w:sz w:val="24"/>
          <w:szCs w:val="24"/>
        </w:rPr>
        <w:t>Что мерять, как мерять и когда мерять.</w:t>
      </w:r>
    </w:p>
    <w:p w:rsidR="001F41E1" w:rsidRPr="001F41E1" w:rsidRDefault="001F41E1" w:rsidP="001F41E1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1F41E1">
        <w:rPr>
          <w:rFonts w:cstheme="minorHAnsi"/>
          <w:sz w:val="24"/>
          <w:szCs w:val="24"/>
        </w:rPr>
        <w:t>Стоимость денег: работа с собственными или привлеченными финансами.</w:t>
      </w:r>
    </w:p>
    <w:p w:rsidR="001F41E1" w:rsidRPr="001F41E1" w:rsidRDefault="001F41E1" w:rsidP="001F41E1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1F41E1">
        <w:rPr>
          <w:rFonts w:cstheme="minorHAnsi"/>
          <w:sz w:val="24"/>
          <w:szCs w:val="24"/>
        </w:rPr>
        <w:t>Кассовый разрыв: как уменьшить и как не допустить.</w:t>
      </w:r>
    </w:p>
    <w:p w:rsidR="001F41E1" w:rsidRPr="001F41E1" w:rsidRDefault="001F41E1" w:rsidP="001F41E1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1F41E1">
        <w:rPr>
          <w:rFonts w:cstheme="minorHAnsi"/>
          <w:sz w:val="24"/>
          <w:szCs w:val="24"/>
        </w:rPr>
        <w:t>Дебиторская задолженность: на что обратить внимание.</w:t>
      </w:r>
    </w:p>
    <w:p w:rsidR="001F41E1" w:rsidRPr="001F41E1" w:rsidRDefault="001F41E1" w:rsidP="001F41E1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1F41E1">
        <w:rPr>
          <w:rFonts w:cstheme="minorHAnsi"/>
          <w:sz w:val="24"/>
          <w:szCs w:val="24"/>
        </w:rPr>
        <w:t>Памятка руководителю: основные показатели бизнеса, которые необходимо отслеживать постоянно.</w:t>
      </w:r>
    </w:p>
    <w:p w:rsidR="00AF018F" w:rsidRDefault="001F41E1" w:rsidP="001F41E1">
      <w:pPr>
        <w:jc w:val="both"/>
      </w:pPr>
      <w:r>
        <w:rPr>
          <w:rFonts w:cstheme="minorHAnsi"/>
          <w:sz w:val="24"/>
          <w:szCs w:val="24"/>
        </w:rPr>
        <w:t>Дата проведения: 13</w:t>
      </w:r>
      <w:r w:rsidR="000260FB">
        <w:rPr>
          <w:rFonts w:cstheme="minorHAnsi"/>
          <w:sz w:val="24"/>
          <w:szCs w:val="24"/>
        </w:rPr>
        <w:t xml:space="preserve"> апреля</w:t>
      </w:r>
      <w:r w:rsidR="002A76B5">
        <w:rPr>
          <w:rFonts w:cstheme="minorHAnsi"/>
          <w:sz w:val="24"/>
          <w:szCs w:val="24"/>
        </w:rPr>
        <w:t xml:space="preserve"> 2021 года. Начало в 1</w:t>
      </w:r>
      <w:r>
        <w:rPr>
          <w:rFonts w:cstheme="minorHAnsi"/>
          <w:sz w:val="24"/>
          <w:szCs w:val="24"/>
        </w:rPr>
        <w:t>2</w:t>
      </w:r>
      <w:r w:rsidR="002A76B5" w:rsidRPr="002A76B5">
        <w:rPr>
          <w:rFonts w:cstheme="minorHAnsi"/>
          <w:sz w:val="24"/>
          <w:szCs w:val="24"/>
        </w:rPr>
        <w:t>.00. Участие беспла</w:t>
      </w:r>
      <w:r w:rsidR="00E85FBF">
        <w:rPr>
          <w:rFonts w:cstheme="minorHAnsi"/>
          <w:sz w:val="24"/>
          <w:szCs w:val="24"/>
        </w:rPr>
        <w:t>тное. Формат проведения – онлайн</w:t>
      </w:r>
      <w:r w:rsidR="002A76B5" w:rsidRPr="002A76B5">
        <w:rPr>
          <w:rFonts w:cstheme="minorHAnsi"/>
          <w:sz w:val="24"/>
          <w:szCs w:val="24"/>
        </w:rPr>
        <w:t xml:space="preserve">. Регистрация по ссылке </w:t>
      </w:r>
      <w:hyperlink r:id="rId6" w:history="1">
        <w:r w:rsidRPr="002C4D4A">
          <w:rPr>
            <w:rStyle w:val="a3"/>
          </w:rPr>
          <w:t>https://msppk.ru/events/osnovnye-repernye-tochki-dlya-analiza-ustoychivosti-biznesa/</w:t>
        </w:r>
      </w:hyperlink>
    </w:p>
    <w:p w:rsidR="000260FB" w:rsidRPr="001C3A10" w:rsidRDefault="000260FB" w:rsidP="002A76B5">
      <w:pPr>
        <w:jc w:val="both"/>
        <w:rPr>
          <w:rFonts w:cstheme="minorHAnsi"/>
          <w:sz w:val="24"/>
          <w:szCs w:val="24"/>
        </w:rPr>
      </w:pPr>
    </w:p>
    <w:p w:rsidR="003F224E" w:rsidRDefault="00D73884" w:rsidP="00D73884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Семинар «</w:t>
      </w:r>
      <w:r w:rsidRPr="00D73884">
        <w:rPr>
          <w:rFonts w:cstheme="minorHAnsi"/>
          <w:b/>
          <w:sz w:val="24"/>
          <w:szCs w:val="24"/>
        </w:rPr>
        <w:t>Определение целевой аудитории и формирование портрета целевой аудитории</w:t>
      </w:r>
      <w:r>
        <w:rPr>
          <w:rFonts w:cstheme="minorHAnsi"/>
          <w:b/>
          <w:sz w:val="24"/>
          <w:szCs w:val="24"/>
        </w:rPr>
        <w:t>» из ц</w:t>
      </w:r>
      <w:r w:rsidR="00080E66">
        <w:rPr>
          <w:rFonts w:cstheme="minorHAnsi"/>
          <w:b/>
          <w:sz w:val="24"/>
          <w:szCs w:val="24"/>
        </w:rPr>
        <w:t>икл</w:t>
      </w:r>
      <w:r>
        <w:rPr>
          <w:rFonts w:cstheme="minorHAnsi"/>
          <w:b/>
          <w:sz w:val="24"/>
          <w:szCs w:val="24"/>
        </w:rPr>
        <w:t>а</w:t>
      </w:r>
      <w:r w:rsidR="00080E66">
        <w:rPr>
          <w:rFonts w:cstheme="minorHAnsi"/>
          <w:b/>
          <w:sz w:val="24"/>
          <w:szCs w:val="24"/>
        </w:rPr>
        <w:t xml:space="preserve"> </w:t>
      </w:r>
      <w:r w:rsidR="00DF71FF">
        <w:rPr>
          <w:rFonts w:cstheme="minorHAnsi"/>
          <w:b/>
          <w:sz w:val="24"/>
          <w:szCs w:val="24"/>
        </w:rPr>
        <w:t>«</w:t>
      </w:r>
      <w:r w:rsidR="00080E66" w:rsidRPr="00080E66">
        <w:rPr>
          <w:rFonts w:cstheme="minorHAnsi"/>
          <w:b/>
          <w:sz w:val="24"/>
          <w:szCs w:val="24"/>
        </w:rPr>
        <w:t>Инстаграм для hand-made мастеров: особенности продаж товаров, изготовленных своими руками</w:t>
      </w:r>
      <w:r w:rsidR="00DF71FF">
        <w:rPr>
          <w:rFonts w:cstheme="minorHAnsi"/>
          <w:b/>
          <w:sz w:val="24"/>
          <w:szCs w:val="24"/>
        </w:rPr>
        <w:t>»</w:t>
      </w:r>
    </w:p>
    <w:p w:rsidR="00D73884" w:rsidRDefault="00D73884" w:rsidP="00D91A40">
      <w:pPr>
        <w:jc w:val="both"/>
        <w:rPr>
          <w:rFonts w:cstheme="minorHAnsi"/>
          <w:sz w:val="24"/>
          <w:szCs w:val="24"/>
        </w:rPr>
      </w:pPr>
      <w:r w:rsidRPr="00D73884">
        <w:rPr>
          <w:rFonts w:cstheme="minorHAnsi"/>
          <w:sz w:val="24"/>
          <w:szCs w:val="24"/>
        </w:rPr>
        <w:t>Заводить экспертный или коммерческий блог в Инстаграм, не зная своей целевой аудитории</w:t>
      </w:r>
      <w:r>
        <w:rPr>
          <w:rFonts w:cstheme="minorHAnsi"/>
          <w:sz w:val="24"/>
          <w:szCs w:val="24"/>
        </w:rPr>
        <w:t>,</w:t>
      </w:r>
      <w:r w:rsidRPr="00D73884">
        <w:rPr>
          <w:rFonts w:cstheme="minorHAnsi"/>
          <w:sz w:val="24"/>
          <w:szCs w:val="24"/>
        </w:rPr>
        <w:t xml:space="preserve"> всё равно, что искать чёрную кошку в тёмной комнате. Определив свою целевую аудиторию, вы сможете выстроить стратегию продвижения, составить конкретный план эффективных действий.</w:t>
      </w:r>
    </w:p>
    <w:p w:rsidR="00D73884" w:rsidRDefault="00D73884" w:rsidP="00D73884">
      <w:pPr>
        <w:jc w:val="both"/>
        <w:rPr>
          <w:rFonts w:cstheme="minorHAnsi"/>
          <w:sz w:val="24"/>
          <w:szCs w:val="24"/>
        </w:rPr>
      </w:pPr>
      <w:r w:rsidRPr="00D73884">
        <w:rPr>
          <w:rFonts w:cstheme="minorHAnsi"/>
          <w:sz w:val="24"/>
          <w:szCs w:val="24"/>
        </w:rPr>
        <w:t>На семинаре вы узнаете:</w:t>
      </w:r>
      <w:r>
        <w:rPr>
          <w:rFonts w:cstheme="minorHAnsi"/>
          <w:sz w:val="24"/>
          <w:szCs w:val="24"/>
        </w:rPr>
        <w:t xml:space="preserve"> к</w:t>
      </w:r>
      <w:r w:rsidRPr="00D73884">
        <w:rPr>
          <w:rFonts w:cstheme="minorHAnsi"/>
          <w:sz w:val="24"/>
          <w:szCs w:val="24"/>
        </w:rPr>
        <w:t>ак проанализировать ЦА и провести аудит сообществ;</w:t>
      </w:r>
      <w:r>
        <w:rPr>
          <w:rFonts w:cstheme="minorHAnsi"/>
          <w:sz w:val="24"/>
          <w:szCs w:val="24"/>
        </w:rPr>
        <w:t xml:space="preserve"> к</w:t>
      </w:r>
      <w:r w:rsidRPr="00D73884">
        <w:rPr>
          <w:rFonts w:cstheme="minorHAnsi"/>
          <w:sz w:val="24"/>
          <w:szCs w:val="24"/>
        </w:rPr>
        <w:t>ак продвигать и монетизировать аккаунт;</w:t>
      </w:r>
      <w:r>
        <w:rPr>
          <w:rFonts w:cstheme="minorHAnsi"/>
          <w:sz w:val="24"/>
          <w:szCs w:val="24"/>
        </w:rPr>
        <w:t xml:space="preserve"> с</w:t>
      </w:r>
      <w:r w:rsidRPr="00D73884">
        <w:rPr>
          <w:rFonts w:cstheme="minorHAnsi"/>
          <w:sz w:val="24"/>
          <w:szCs w:val="24"/>
        </w:rPr>
        <w:t>тратегии продвижения в 2021 году: платные и бесплатные методы.</w:t>
      </w:r>
    </w:p>
    <w:p w:rsidR="00603122" w:rsidRDefault="00B440E2" w:rsidP="00D91A40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1D4893">
        <w:rPr>
          <w:rFonts w:cstheme="minorHAnsi"/>
          <w:sz w:val="24"/>
          <w:szCs w:val="24"/>
        </w:rPr>
        <w:t>13</w:t>
      </w:r>
      <w:r w:rsidR="00080E66">
        <w:rPr>
          <w:rFonts w:cstheme="minorHAnsi"/>
          <w:sz w:val="24"/>
          <w:szCs w:val="24"/>
        </w:rPr>
        <w:t xml:space="preserve"> апреля </w:t>
      </w:r>
      <w:r w:rsidR="00436413">
        <w:rPr>
          <w:rFonts w:cstheme="minorHAnsi"/>
          <w:sz w:val="24"/>
          <w:szCs w:val="24"/>
        </w:rPr>
        <w:t>2021</w:t>
      </w:r>
      <w:r w:rsidR="00CF16CD">
        <w:rPr>
          <w:rFonts w:cstheme="minorHAnsi"/>
          <w:sz w:val="24"/>
          <w:szCs w:val="24"/>
        </w:rPr>
        <w:t xml:space="preserve"> го</w:t>
      </w:r>
      <w:r w:rsidR="003F224E">
        <w:rPr>
          <w:rFonts w:cstheme="minorHAnsi"/>
          <w:sz w:val="24"/>
          <w:szCs w:val="24"/>
        </w:rPr>
        <w:t>да. Начало в 1</w:t>
      </w:r>
      <w:r w:rsidR="00080E66">
        <w:rPr>
          <w:rFonts w:cstheme="minorHAnsi"/>
          <w:sz w:val="24"/>
          <w:szCs w:val="24"/>
        </w:rPr>
        <w:t>4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</w:t>
      </w:r>
      <w:r w:rsidR="00436413" w:rsidRPr="00436413">
        <w:rPr>
          <w:rFonts w:cstheme="minorHAnsi"/>
          <w:sz w:val="24"/>
          <w:szCs w:val="24"/>
        </w:rPr>
        <w:t xml:space="preserve">Регистрация </w:t>
      </w:r>
      <w:r w:rsidR="008E51D0">
        <w:rPr>
          <w:rFonts w:cstheme="minorHAnsi"/>
          <w:sz w:val="24"/>
          <w:szCs w:val="24"/>
        </w:rPr>
        <w:t xml:space="preserve">по ссылке </w:t>
      </w:r>
      <w:hyperlink r:id="rId7" w:history="1">
        <w:r w:rsidR="001D4893" w:rsidRPr="002C4D4A">
          <w:rPr>
            <w:rStyle w:val="a3"/>
          </w:rPr>
          <w:t>https://msppk.ru/events/opredelenie-tselevoy-auditorii-i-formirovanie-portreta-tselevoy-auditorii/</w:t>
        </w:r>
      </w:hyperlink>
    </w:p>
    <w:p w:rsidR="001D4893" w:rsidRDefault="001D4893" w:rsidP="00D91A40">
      <w:pPr>
        <w:jc w:val="both"/>
      </w:pPr>
    </w:p>
    <w:p w:rsidR="00C768F3" w:rsidRPr="00D91A40" w:rsidRDefault="00A50727" w:rsidP="00603122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C768F3" w:rsidRPr="00D91A40">
        <w:rPr>
          <w:rFonts w:cstheme="minorHAnsi"/>
          <w:b/>
          <w:sz w:val="24"/>
          <w:szCs w:val="24"/>
        </w:rPr>
        <w:t xml:space="preserve"> «</w:t>
      </w:r>
      <w:r w:rsidRPr="00A50727">
        <w:rPr>
          <w:rFonts w:cstheme="minorHAnsi"/>
          <w:b/>
          <w:bCs/>
          <w:sz w:val="24"/>
          <w:szCs w:val="24"/>
        </w:rPr>
        <w:t>Школа предпринимательства</w:t>
      </w:r>
      <w:r w:rsidR="00C768F3" w:rsidRPr="00D91A40">
        <w:rPr>
          <w:rFonts w:cstheme="minorHAnsi"/>
          <w:b/>
          <w:sz w:val="24"/>
          <w:szCs w:val="24"/>
        </w:rPr>
        <w:t>»</w:t>
      </w:r>
      <w:r w:rsidR="00BC4C95">
        <w:rPr>
          <w:rFonts w:cstheme="minorHAnsi"/>
          <w:b/>
          <w:sz w:val="24"/>
          <w:szCs w:val="24"/>
        </w:rPr>
        <w:t xml:space="preserve"> </w:t>
      </w:r>
    </w:p>
    <w:p w:rsidR="00A50727" w:rsidRDefault="00A50727" w:rsidP="00646F7D">
      <w:pPr>
        <w:jc w:val="both"/>
        <w:rPr>
          <w:sz w:val="24"/>
          <w:szCs w:val="24"/>
        </w:rPr>
      </w:pPr>
      <w:r w:rsidRPr="00A50727">
        <w:rPr>
          <w:sz w:val="24"/>
          <w:szCs w:val="24"/>
        </w:rPr>
        <w:t>«Школа предпринимательства» – обучающая программа, разработанная АО «Корпорация «МСП» совместно с российскими общественными организациями и высшими учебными заведениями, осуществляющими деятельность в области поддержки бизнеса.</w:t>
      </w:r>
    </w:p>
    <w:p w:rsidR="00A50727" w:rsidRDefault="00A50727" w:rsidP="00646F7D">
      <w:pPr>
        <w:jc w:val="both"/>
        <w:rPr>
          <w:sz w:val="24"/>
          <w:szCs w:val="24"/>
        </w:rPr>
      </w:pPr>
      <w:r w:rsidRPr="00A50727">
        <w:rPr>
          <w:sz w:val="24"/>
          <w:szCs w:val="24"/>
        </w:rPr>
        <w:t>Цель – обучение навыкам развития, расширения или перепрофилирования действующего бизнеса.</w:t>
      </w:r>
    </w:p>
    <w:p w:rsidR="00A50727" w:rsidRPr="00A50727" w:rsidRDefault="00A50727" w:rsidP="00A50727">
      <w:pPr>
        <w:jc w:val="both"/>
        <w:rPr>
          <w:sz w:val="24"/>
          <w:szCs w:val="24"/>
        </w:rPr>
      </w:pPr>
      <w:r w:rsidRPr="00A50727">
        <w:rPr>
          <w:sz w:val="24"/>
          <w:szCs w:val="24"/>
        </w:rPr>
        <w:t>Основные разделы программы:</w:t>
      </w:r>
    </w:p>
    <w:p w:rsidR="00A50727" w:rsidRPr="00A50727" w:rsidRDefault="00A50727" w:rsidP="00A50727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A50727">
        <w:rPr>
          <w:sz w:val="24"/>
          <w:szCs w:val="24"/>
        </w:rPr>
        <w:t>анализ бизнеса (определение проблемных зон и пути решения);</w:t>
      </w:r>
    </w:p>
    <w:p w:rsidR="00A50727" w:rsidRPr="00A50727" w:rsidRDefault="00A50727" w:rsidP="00A50727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A50727">
        <w:rPr>
          <w:sz w:val="24"/>
          <w:szCs w:val="24"/>
        </w:rPr>
        <w:t>управление ч</w:t>
      </w:r>
      <w:r>
        <w:rPr>
          <w:sz w:val="24"/>
          <w:szCs w:val="24"/>
        </w:rPr>
        <w:t>еловеческими ресурсами (от найма</w:t>
      </w:r>
      <w:r w:rsidRPr="00A50727">
        <w:rPr>
          <w:sz w:val="24"/>
          <w:szCs w:val="24"/>
        </w:rPr>
        <w:t xml:space="preserve"> до аутплейсмента);</w:t>
      </w:r>
    </w:p>
    <w:p w:rsidR="00A50727" w:rsidRPr="00A50727" w:rsidRDefault="00A50727" w:rsidP="00A50727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A50727">
        <w:rPr>
          <w:sz w:val="24"/>
          <w:szCs w:val="24"/>
        </w:rPr>
        <w:t>современные инструменты практического маркетинга для малого и среднего бизнеса;</w:t>
      </w:r>
    </w:p>
    <w:p w:rsidR="00A50727" w:rsidRPr="00A50727" w:rsidRDefault="00A50727" w:rsidP="00A50727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A50727">
        <w:rPr>
          <w:sz w:val="24"/>
          <w:szCs w:val="24"/>
        </w:rPr>
        <w:t>выбор стратегии развития компании;</w:t>
      </w:r>
    </w:p>
    <w:p w:rsidR="00A50727" w:rsidRPr="00A50727" w:rsidRDefault="00A50727" w:rsidP="00A50727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A50727">
        <w:rPr>
          <w:sz w:val="24"/>
          <w:szCs w:val="24"/>
        </w:rPr>
        <w:t>поиск партнеров для продвижения;</w:t>
      </w:r>
    </w:p>
    <w:p w:rsidR="00A50727" w:rsidRPr="00A50727" w:rsidRDefault="00A50727" w:rsidP="00A50727">
      <w:pPr>
        <w:pStyle w:val="a5"/>
        <w:numPr>
          <w:ilvl w:val="0"/>
          <w:numId w:val="26"/>
        </w:numPr>
        <w:jc w:val="both"/>
        <w:rPr>
          <w:sz w:val="24"/>
          <w:szCs w:val="24"/>
        </w:rPr>
      </w:pPr>
      <w:r w:rsidRPr="00A50727">
        <w:rPr>
          <w:sz w:val="24"/>
          <w:szCs w:val="24"/>
        </w:rPr>
        <w:t>инструменты финансового менеджмента в компании.</w:t>
      </w:r>
    </w:p>
    <w:p w:rsidR="00A50727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A50727">
        <w:rPr>
          <w:sz w:val="24"/>
          <w:szCs w:val="24"/>
        </w:rPr>
        <w:t>13 - 17</w:t>
      </w:r>
      <w:r w:rsidR="00B440E2" w:rsidRPr="002778F6">
        <w:rPr>
          <w:sz w:val="24"/>
          <w:szCs w:val="24"/>
        </w:rPr>
        <w:t xml:space="preserve"> </w:t>
      </w:r>
      <w:r w:rsidR="00646F7D">
        <w:rPr>
          <w:sz w:val="24"/>
          <w:szCs w:val="24"/>
        </w:rPr>
        <w:t>апреля</w:t>
      </w:r>
      <w:r w:rsidR="008B6BF7" w:rsidRPr="002778F6">
        <w:rPr>
          <w:sz w:val="24"/>
          <w:szCs w:val="24"/>
        </w:rPr>
        <w:t xml:space="preserve"> </w:t>
      </w:r>
      <w:r w:rsidR="00B31ABF" w:rsidRPr="002778F6">
        <w:rPr>
          <w:sz w:val="24"/>
          <w:szCs w:val="24"/>
        </w:rPr>
        <w:t>2021</w:t>
      </w:r>
      <w:r w:rsidRPr="002778F6">
        <w:rPr>
          <w:sz w:val="24"/>
          <w:szCs w:val="24"/>
        </w:rPr>
        <w:t xml:space="preserve"> года. </w:t>
      </w:r>
      <w:r w:rsidR="00B440E2" w:rsidRPr="002778F6">
        <w:rPr>
          <w:sz w:val="24"/>
          <w:szCs w:val="24"/>
        </w:rPr>
        <w:t>Начало в 1</w:t>
      </w:r>
      <w:r w:rsidR="00A50727">
        <w:rPr>
          <w:sz w:val="24"/>
          <w:szCs w:val="24"/>
        </w:rPr>
        <w:t>7</w:t>
      </w:r>
      <w:r w:rsidR="00B440E2" w:rsidRPr="002778F6">
        <w:rPr>
          <w:sz w:val="24"/>
          <w:szCs w:val="24"/>
        </w:rPr>
        <w:t>.00.</w:t>
      </w:r>
      <w:r w:rsidR="00646F7D">
        <w:rPr>
          <w:sz w:val="24"/>
          <w:szCs w:val="24"/>
        </w:rPr>
        <w:t xml:space="preserve"> Участие бесплатное.</w:t>
      </w:r>
      <w:r w:rsidR="00B440E2">
        <w:t xml:space="preserve"> </w:t>
      </w:r>
      <w:hyperlink r:id="rId8" w:history="1">
        <w:r w:rsidR="00646F7D" w:rsidRPr="00646F7D">
          <w:rPr>
            <w:rStyle w:val="a3"/>
            <w:rFonts w:cstheme="minorHAnsi"/>
            <w:color w:val="auto"/>
            <w:sz w:val="24"/>
            <w:szCs w:val="24"/>
            <w:u w:val="none"/>
          </w:rPr>
          <w:t>Открыта регистрация по ссылке</w:t>
        </w:r>
      </w:hyperlink>
      <w:r w:rsidRPr="00646F7D">
        <w:rPr>
          <w:rFonts w:cstheme="minorHAnsi"/>
          <w:sz w:val="24"/>
          <w:szCs w:val="24"/>
        </w:rPr>
        <w:t xml:space="preserve"> </w:t>
      </w:r>
      <w:hyperlink r:id="rId9" w:history="1">
        <w:r w:rsidR="00A50727" w:rsidRPr="002C4D4A">
          <w:rPr>
            <w:rStyle w:val="a3"/>
          </w:rPr>
          <w:t>https://msppk.ru/events/shkola-predprinimatel/</w:t>
        </w:r>
      </w:hyperlink>
    </w:p>
    <w:p w:rsidR="00A50727" w:rsidRDefault="00A50727" w:rsidP="005126E6">
      <w:pPr>
        <w:jc w:val="both"/>
      </w:pPr>
    </w:p>
    <w:p w:rsidR="00441BA3" w:rsidRPr="00D91A40" w:rsidRDefault="00441BA3" w:rsidP="00441BA3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Вебинар</w:t>
      </w:r>
      <w:r w:rsidRPr="00D91A40">
        <w:rPr>
          <w:rFonts w:cstheme="minorHAnsi"/>
          <w:b/>
          <w:sz w:val="24"/>
          <w:szCs w:val="24"/>
        </w:rPr>
        <w:t xml:space="preserve"> «</w:t>
      </w:r>
      <w:r w:rsidRPr="00441BA3">
        <w:rPr>
          <w:rFonts w:cstheme="minorHAnsi"/>
          <w:b/>
          <w:bCs/>
          <w:sz w:val="24"/>
          <w:szCs w:val="24"/>
        </w:rPr>
        <w:t>Актуальные изменения налогового законодательства</w:t>
      </w:r>
      <w:r w:rsidRPr="00D91A40">
        <w:rPr>
          <w:rFonts w:cstheme="minorHAnsi"/>
          <w:b/>
          <w:sz w:val="24"/>
          <w:szCs w:val="24"/>
        </w:rPr>
        <w:t>»</w:t>
      </w:r>
      <w:r>
        <w:rPr>
          <w:rFonts w:cstheme="minorHAnsi"/>
          <w:b/>
          <w:sz w:val="24"/>
          <w:szCs w:val="24"/>
        </w:rPr>
        <w:t xml:space="preserve"> </w:t>
      </w:r>
    </w:p>
    <w:p w:rsidR="00441BA3" w:rsidRDefault="00441BA3" w:rsidP="00441BA3">
      <w:pPr>
        <w:jc w:val="both"/>
        <w:rPr>
          <w:sz w:val="24"/>
          <w:szCs w:val="24"/>
        </w:rPr>
      </w:pPr>
      <w:r w:rsidRPr="00441BA3">
        <w:rPr>
          <w:sz w:val="24"/>
          <w:szCs w:val="24"/>
        </w:rPr>
        <w:t>Президентом подписаны первые в текущем году законы о поправках в Налоговый кодекс (6-ФЗ, 7-ФЗ, 8-ФЗ). Вебинар посвящен анализу изменений налогового законодательства, вступившим в силу с 17 марта 2021, и вступающим в силу 1 июля 2021 года, а также другим актуальным вопросам.</w:t>
      </w:r>
    </w:p>
    <w:p w:rsidR="00441BA3" w:rsidRPr="00441BA3" w:rsidRDefault="00441BA3" w:rsidP="00441BA3">
      <w:pPr>
        <w:jc w:val="both"/>
        <w:rPr>
          <w:sz w:val="24"/>
          <w:szCs w:val="24"/>
        </w:rPr>
      </w:pPr>
      <w:r w:rsidRPr="00441BA3">
        <w:rPr>
          <w:sz w:val="24"/>
          <w:szCs w:val="24"/>
        </w:rPr>
        <w:t>Программа вебинара:</w:t>
      </w:r>
    </w:p>
    <w:p w:rsidR="00441BA3" w:rsidRPr="00441BA3" w:rsidRDefault="00441BA3" w:rsidP="00441BA3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441BA3">
        <w:rPr>
          <w:sz w:val="24"/>
          <w:szCs w:val="24"/>
        </w:rPr>
        <w:t>Изменение сроков хранения документов налогового и бухгалтерского учета</w:t>
      </w:r>
    </w:p>
    <w:p w:rsidR="00441BA3" w:rsidRPr="00441BA3" w:rsidRDefault="00441BA3" w:rsidP="00441BA3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441BA3">
        <w:rPr>
          <w:sz w:val="24"/>
          <w:szCs w:val="24"/>
        </w:rPr>
        <w:t>Дополнительные обязанности банков раскрывать информацию о клиентах и передавать документы и сведения в налоговый орган</w:t>
      </w:r>
    </w:p>
    <w:p w:rsidR="00441BA3" w:rsidRPr="00441BA3" w:rsidRDefault="00441BA3" w:rsidP="00441BA3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441BA3">
        <w:rPr>
          <w:sz w:val="24"/>
          <w:szCs w:val="24"/>
        </w:rPr>
        <w:t>Изменения порядка рассмотрения жалоб, поданных налогоплательщиком</w:t>
      </w:r>
    </w:p>
    <w:p w:rsidR="00441BA3" w:rsidRPr="00441BA3" w:rsidRDefault="00441BA3" w:rsidP="00441BA3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441BA3">
        <w:rPr>
          <w:sz w:val="24"/>
          <w:szCs w:val="24"/>
        </w:rPr>
        <w:t>Учет расходов на санаторно-курортное лечение работников и членов их семей</w:t>
      </w:r>
    </w:p>
    <w:p w:rsidR="00441BA3" w:rsidRPr="00441BA3" w:rsidRDefault="00441BA3" w:rsidP="00441BA3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441BA3">
        <w:rPr>
          <w:sz w:val="24"/>
          <w:szCs w:val="24"/>
        </w:rPr>
        <w:t>Изменение процедуры получения налоговых вычетов по НДФЛ</w:t>
      </w:r>
    </w:p>
    <w:p w:rsidR="00441BA3" w:rsidRPr="00441BA3" w:rsidRDefault="00441BA3" w:rsidP="00441BA3">
      <w:pPr>
        <w:pStyle w:val="a5"/>
        <w:numPr>
          <w:ilvl w:val="0"/>
          <w:numId w:val="27"/>
        </w:numPr>
        <w:jc w:val="both"/>
        <w:rPr>
          <w:sz w:val="24"/>
          <w:szCs w:val="24"/>
        </w:rPr>
      </w:pPr>
      <w:r w:rsidRPr="00441BA3">
        <w:rPr>
          <w:sz w:val="24"/>
          <w:szCs w:val="24"/>
        </w:rPr>
        <w:t>Операции с товарами, подлежащими прослеживаемости</w:t>
      </w:r>
    </w:p>
    <w:p w:rsidR="00A50727" w:rsidRDefault="00441BA3" w:rsidP="005126E6">
      <w:pPr>
        <w:jc w:val="both"/>
      </w:pPr>
      <w:r w:rsidRPr="0079124F">
        <w:rPr>
          <w:sz w:val="24"/>
          <w:szCs w:val="24"/>
        </w:rPr>
        <w:t>Дата проведения:</w:t>
      </w:r>
      <w:r>
        <w:t xml:space="preserve"> </w:t>
      </w:r>
      <w:r>
        <w:rPr>
          <w:sz w:val="24"/>
          <w:szCs w:val="24"/>
        </w:rPr>
        <w:t>14</w:t>
      </w:r>
      <w:r w:rsidRPr="002778F6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2778F6">
        <w:rPr>
          <w:sz w:val="24"/>
          <w:szCs w:val="24"/>
        </w:rPr>
        <w:t xml:space="preserve"> 2021 года. Начало в 1</w:t>
      </w:r>
      <w:r>
        <w:rPr>
          <w:sz w:val="24"/>
          <w:szCs w:val="24"/>
        </w:rPr>
        <w:t>0</w:t>
      </w:r>
      <w:r w:rsidRPr="002778F6">
        <w:rPr>
          <w:sz w:val="24"/>
          <w:szCs w:val="24"/>
        </w:rPr>
        <w:t>.00.</w:t>
      </w:r>
      <w:r>
        <w:rPr>
          <w:sz w:val="24"/>
          <w:szCs w:val="24"/>
        </w:rPr>
        <w:t xml:space="preserve"> Участие бесплатное.</w:t>
      </w:r>
      <w:r>
        <w:t xml:space="preserve"> </w:t>
      </w:r>
      <w:hyperlink r:id="rId10" w:history="1">
        <w:r w:rsidRPr="00646F7D">
          <w:rPr>
            <w:rStyle w:val="a3"/>
            <w:rFonts w:cstheme="minorHAnsi"/>
            <w:color w:val="auto"/>
            <w:sz w:val="24"/>
            <w:szCs w:val="24"/>
            <w:u w:val="none"/>
          </w:rPr>
          <w:t>Открыта регистрация по ссылке</w:t>
        </w:r>
      </w:hyperlink>
      <w:r w:rsidRPr="00646F7D">
        <w:rPr>
          <w:rFonts w:cstheme="minorHAnsi"/>
          <w:sz w:val="24"/>
          <w:szCs w:val="24"/>
        </w:rPr>
        <w:t xml:space="preserve"> </w:t>
      </w:r>
      <w:hyperlink r:id="rId11" w:history="1">
        <w:r w:rsidRPr="002C4D4A">
          <w:rPr>
            <w:rStyle w:val="a3"/>
          </w:rPr>
          <w:t>https://msppk.ru/events/aktualnye-izmeneniya-nalogovogo-zakonodatelstva/</w:t>
        </w:r>
      </w:hyperlink>
    </w:p>
    <w:p w:rsidR="00441BA3" w:rsidRDefault="00441BA3" w:rsidP="005126E6">
      <w:pPr>
        <w:jc w:val="both"/>
      </w:pPr>
    </w:p>
    <w:p w:rsidR="00F553EF" w:rsidRPr="00F553EF" w:rsidRDefault="00F553EF" w:rsidP="00F553EF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553EF">
        <w:rPr>
          <w:rFonts w:cstheme="minorHAnsi"/>
          <w:b/>
          <w:sz w:val="24"/>
          <w:szCs w:val="24"/>
        </w:rPr>
        <w:t>Семинар «</w:t>
      </w:r>
      <w:r w:rsidRPr="00F553EF">
        <w:rPr>
          <w:rFonts w:cstheme="minorHAnsi"/>
          <w:b/>
          <w:bCs/>
          <w:sz w:val="24"/>
          <w:szCs w:val="24"/>
        </w:rPr>
        <w:t>Пути, варианты и способы дальнейшего развития деятельности и бизнеса</w:t>
      </w:r>
      <w:r w:rsidRPr="00F553EF">
        <w:rPr>
          <w:rFonts w:cstheme="minorHAnsi"/>
          <w:b/>
          <w:sz w:val="24"/>
          <w:szCs w:val="24"/>
        </w:rPr>
        <w:t>» из цикла «Инстаграм для hand-made мастеров: особенности продаж товаров, изготовленных своими руками»</w:t>
      </w:r>
    </w:p>
    <w:p w:rsidR="00F553EF" w:rsidRPr="00F553EF" w:rsidRDefault="00F553EF" w:rsidP="00F553EF">
      <w:pPr>
        <w:jc w:val="both"/>
        <w:rPr>
          <w:sz w:val="24"/>
          <w:szCs w:val="24"/>
        </w:rPr>
      </w:pPr>
      <w:r w:rsidRPr="00F553EF">
        <w:rPr>
          <w:sz w:val="24"/>
          <w:szCs w:val="24"/>
        </w:rPr>
        <w:t>Программа семинара:</w:t>
      </w:r>
    </w:p>
    <w:p w:rsidR="00F553EF" w:rsidRPr="00F553EF" w:rsidRDefault="00F553EF" w:rsidP="00F553EF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F553EF">
        <w:rPr>
          <w:sz w:val="24"/>
          <w:szCs w:val="24"/>
        </w:rPr>
        <w:t>Сохранить и/или развить бизнес? Как оценить свои перспективы.</w:t>
      </w:r>
    </w:p>
    <w:p w:rsidR="00F553EF" w:rsidRPr="00F553EF" w:rsidRDefault="00F553EF" w:rsidP="00F553EF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F553EF">
        <w:rPr>
          <w:sz w:val="24"/>
          <w:szCs w:val="24"/>
        </w:rPr>
        <w:t>Основные стратегии развития: что эффективнее для вашего бизнеса. На что сделать ставку при принятии решения о дальнейшем развитии.</w:t>
      </w:r>
    </w:p>
    <w:p w:rsidR="00F553EF" w:rsidRPr="00F553EF" w:rsidRDefault="00F553EF" w:rsidP="00F553EF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F553EF">
        <w:rPr>
          <w:sz w:val="24"/>
          <w:szCs w:val="24"/>
        </w:rPr>
        <w:t>Новый масштаб бизнеса через расширение географии. Экспорт.</w:t>
      </w:r>
    </w:p>
    <w:p w:rsidR="00F553EF" w:rsidRPr="00F553EF" w:rsidRDefault="00F553EF" w:rsidP="00F553EF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F553EF">
        <w:rPr>
          <w:sz w:val="24"/>
          <w:szCs w:val="24"/>
        </w:rPr>
        <w:t>Способы переоценки и новые возможности продуктового портфеля. Выход на новые целевые сегменты</w:t>
      </w:r>
    </w:p>
    <w:p w:rsidR="00F553EF" w:rsidRPr="00F553EF" w:rsidRDefault="00F553EF" w:rsidP="00F553EF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F553EF">
        <w:rPr>
          <w:sz w:val="24"/>
          <w:szCs w:val="24"/>
        </w:rPr>
        <w:t>Партнерства и деловые сообщества: синергия возможностей для решения сложных, быстрых задач при минимальных ресурсах.</w:t>
      </w:r>
    </w:p>
    <w:p w:rsidR="00F553EF" w:rsidRPr="00F553EF" w:rsidRDefault="00F553EF" w:rsidP="00F553EF">
      <w:pPr>
        <w:pStyle w:val="a5"/>
        <w:numPr>
          <w:ilvl w:val="0"/>
          <w:numId w:val="31"/>
        </w:numPr>
        <w:jc w:val="both"/>
        <w:rPr>
          <w:sz w:val="24"/>
          <w:szCs w:val="24"/>
        </w:rPr>
      </w:pPr>
      <w:r w:rsidRPr="00F553EF">
        <w:rPr>
          <w:sz w:val="24"/>
          <w:szCs w:val="24"/>
        </w:rPr>
        <w:t xml:space="preserve">Памятка предпринимателю: что нужно учесть и к чему нужно быть готовым при развитии бизнеса. </w:t>
      </w:r>
    </w:p>
    <w:p w:rsidR="00F553EF" w:rsidRDefault="00F553EF" w:rsidP="005126E6">
      <w:pPr>
        <w:jc w:val="both"/>
      </w:pPr>
      <w:r w:rsidRPr="0079124F">
        <w:rPr>
          <w:sz w:val="24"/>
          <w:szCs w:val="24"/>
        </w:rPr>
        <w:t>Дата проведения:</w:t>
      </w:r>
      <w:r>
        <w:t xml:space="preserve"> </w:t>
      </w:r>
      <w:r>
        <w:rPr>
          <w:sz w:val="24"/>
          <w:szCs w:val="24"/>
        </w:rPr>
        <w:t>15</w:t>
      </w:r>
      <w:r w:rsidRPr="002778F6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2778F6">
        <w:rPr>
          <w:sz w:val="24"/>
          <w:szCs w:val="24"/>
        </w:rPr>
        <w:t xml:space="preserve"> 2021 года. Начало в 1</w:t>
      </w:r>
      <w:r>
        <w:rPr>
          <w:sz w:val="24"/>
          <w:szCs w:val="24"/>
        </w:rPr>
        <w:t>2</w:t>
      </w:r>
      <w:r w:rsidRPr="002778F6">
        <w:rPr>
          <w:sz w:val="24"/>
          <w:szCs w:val="24"/>
        </w:rPr>
        <w:t>.00.</w:t>
      </w:r>
      <w:r>
        <w:rPr>
          <w:sz w:val="24"/>
          <w:szCs w:val="24"/>
        </w:rPr>
        <w:t xml:space="preserve"> Участие бесплатное.</w:t>
      </w:r>
      <w:r>
        <w:t xml:space="preserve"> </w:t>
      </w:r>
      <w:hyperlink r:id="rId12" w:history="1">
        <w:r w:rsidRPr="00646F7D">
          <w:rPr>
            <w:rStyle w:val="a3"/>
            <w:rFonts w:cstheme="minorHAnsi"/>
            <w:color w:val="auto"/>
            <w:sz w:val="24"/>
            <w:szCs w:val="24"/>
            <w:u w:val="none"/>
          </w:rPr>
          <w:t>Открыта регистрация по ссылке</w:t>
        </w:r>
      </w:hyperlink>
      <w:r w:rsidRPr="00646F7D">
        <w:rPr>
          <w:rFonts w:cstheme="minorHAnsi"/>
          <w:sz w:val="24"/>
          <w:szCs w:val="24"/>
        </w:rPr>
        <w:t xml:space="preserve"> </w:t>
      </w:r>
      <w:hyperlink r:id="rId13" w:history="1">
        <w:r w:rsidRPr="002C4D4A">
          <w:rPr>
            <w:rStyle w:val="a3"/>
          </w:rPr>
          <w:t>https://msppk.ru/events/puti-varianty-i-sposoby-dalneyshego-razvitiya-deyatelnosti-i-biznesa/</w:t>
        </w:r>
      </w:hyperlink>
    </w:p>
    <w:p w:rsidR="00F553EF" w:rsidRDefault="00F553EF" w:rsidP="005126E6">
      <w:pPr>
        <w:jc w:val="both"/>
      </w:pPr>
    </w:p>
    <w:p w:rsidR="00D006D5" w:rsidRPr="00F553EF" w:rsidRDefault="00D006D5" w:rsidP="00D006D5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553EF">
        <w:rPr>
          <w:rFonts w:cstheme="minorHAnsi"/>
          <w:b/>
          <w:sz w:val="24"/>
          <w:szCs w:val="24"/>
        </w:rPr>
        <w:t>Семинар «</w:t>
      </w:r>
      <w:r w:rsidRPr="00D006D5">
        <w:rPr>
          <w:rFonts w:cstheme="minorHAnsi"/>
          <w:b/>
          <w:bCs/>
          <w:sz w:val="24"/>
          <w:szCs w:val="24"/>
        </w:rPr>
        <w:t>Контент-план и основы копирайтинга</w:t>
      </w:r>
      <w:r w:rsidRPr="00F553EF">
        <w:rPr>
          <w:rFonts w:cstheme="minorHAnsi"/>
          <w:b/>
          <w:sz w:val="24"/>
          <w:szCs w:val="24"/>
        </w:rPr>
        <w:t>» из цикла «Инстаграм для hand-made мастеров: особенности продаж товаров, изготовленных своими руками»</w:t>
      </w:r>
    </w:p>
    <w:p w:rsidR="00D006D5" w:rsidRPr="00D006D5" w:rsidRDefault="00D006D5" w:rsidP="00D006D5">
      <w:pPr>
        <w:jc w:val="both"/>
        <w:rPr>
          <w:sz w:val="24"/>
          <w:szCs w:val="24"/>
        </w:rPr>
      </w:pPr>
      <w:r w:rsidRPr="00D006D5">
        <w:rPr>
          <w:sz w:val="24"/>
          <w:szCs w:val="24"/>
        </w:rPr>
        <w:t>Для успешного ведения блога в Инстаграм недостаточно создать аккаунт и определить целевую аудиторию. Важно научиться создавать контент, который будет интересен вашим подписчикам.</w:t>
      </w:r>
    </w:p>
    <w:p w:rsidR="00D006D5" w:rsidRPr="00D006D5" w:rsidRDefault="00D006D5" w:rsidP="00D006D5">
      <w:pPr>
        <w:jc w:val="both"/>
        <w:rPr>
          <w:sz w:val="24"/>
          <w:szCs w:val="24"/>
        </w:rPr>
      </w:pPr>
      <w:r w:rsidRPr="00D006D5">
        <w:rPr>
          <w:sz w:val="24"/>
          <w:szCs w:val="24"/>
        </w:rPr>
        <w:t>На семинаре вы узнаете:</w:t>
      </w:r>
    </w:p>
    <w:p w:rsidR="00D006D5" w:rsidRPr="00D006D5" w:rsidRDefault="00D006D5" w:rsidP="00D006D5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 w:rsidRPr="00D006D5">
        <w:rPr>
          <w:sz w:val="24"/>
          <w:szCs w:val="24"/>
        </w:rPr>
        <w:t>Как создавать вовлекающий контент, который продает ваши услуги/товары;</w:t>
      </w:r>
    </w:p>
    <w:p w:rsidR="00D006D5" w:rsidRPr="00D006D5" w:rsidRDefault="00D006D5" w:rsidP="00D006D5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 w:rsidRPr="00D006D5">
        <w:rPr>
          <w:sz w:val="24"/>
          <w:szCs w:val="24"/>
        </w:rPr>
        <w:t>Как преодолеть страх публичности, оформить отзывы, взаимодействовать с геолокацией и региональными хештегами;</w:t>
      </w:r>
    </w:p>
    <w:p w:rsidR="00D006D5" w:rsidRPr="00D006D5" w:rsidRDefault="00D006D5" w:rsidP="00D006D5">
      <w:pPr>
        <w:pStyle w:val="a5"/>
        <w:numPr>
          <w:ilvl w:val="0"/>
          <w:numId w:val="32"/>
        </w:numPr>
        <w:jc w:val="both"/>
        <w:rPr>
          <w:sz w:val="24"/>
          <w:szCs w:val="24"/>
        </w:rPr>
      </w:pPr>
      <w:r w:rsidRPr="00D006D5">
        <w:rPr>
          <w:sz w:val="24"/>
          <w:szCs w:val="24"/>
        </w:rPr>
        <w:t>Какие бывают виды контента и типы постов, а также как совмещать их в одном аккаунте.</w:t>
      </w:r>
    </w:p>
    <w:p w:rsidR="00A50727" w:rsidRDefault="00D006D5" w:rsidP="005126E6">
      <w:pPr>
        <w:jc w:val="both"/>
      </w:pPr>
      <w:r w:rsidRPr="0079124F">
        <w:rPr>
          <w:sz w:val="24"/>
          <w:szCs w:val="24"/>
        </w:rPr>
        <w:t>Дата проведения:</w:t>
      </w:r>
      <w:r>
        <w:t xml:space="preserve"> </w:t>
      </w:r>
      <w:r>
        <w:rPr>
          <w:sz w:val="24"/>
          <w:szCs w:val="24"/>
        </w:rPr>
        <w:t>16</w:t>
      </w:r>
      <w:r w:rsidRPr="002778F6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Pr="002778F6">
        <w:rPr>
          <w:sz w:val="24"/>
          <w:szCs w:val="24"/>
        </w:rPr>
        <w:t xml:space="preserve"> 2021 года. Начало в 1</w:t>
      </w:r>
      <w:r>
        <w:rPr>
          <w:sz w:val="24"/>
          <w:szCs w:val="24"/>
        </w:rPr>
        <w:t>4</w:t>
      </w:r>
      <w:r w:rsidRPr="002778F6">
        <w:rPr>
          <w:sz w:val="24"/>
          <w:szCs w:val="24"/>
        </w:rPr>
        <w:t>.00.</w:t>
      </w:r>
      <w:r>
        <w:rPr>
          <w:sz w:val="24"/>
          <w:szCs w:val="24"/>
        </w:rPr>
        <w:t xml:space="preserve"> Участие бесплатное.</w:t>
      </w:r>
      <w:r>
        <w:t xml:space="preserve"> </w:t>
      </w:r>
      <w:hyperlink r:id="rId14" w:history="1">
        <w:r w:rsidRPr="00646F7D">
          <w:rPr>
            <w:rStyle w:val="a3"/>
            <w:rFonts w:cstheme="minorHAnsi"/>
            <w:color w:val="auto"/>
            <w:sz w:val="24"/>
            <w:szCs w:val="24"/>
            <w:u w:val="none"/>
          </w:rPr>
          <w:t>Открыта регистрация по ссылке</w:t>
        </w:r>
      </w:hyperlink>
      <w:r w:rsidRPr="00646F7D">
        <w:rPr>
          <w:rFonts w:cstheme="minorHAnsi"/>
          <w:sz w:val="24"/>
          <w:szCs w:val="24"/>
        </w:rPr>
        <w:t xml:space="preserve"> </w:t>
      </w:r>
      <w:hyperlink r:id="rId15" w:history="1">
        <w:r w:rsidRPr="002C4D4A">
          <w:rPr>
            <w:rStyle w:val="a3"/>
          </w:rPr>
          <w:t>https://msppk.ru/events/kontent-plan-i-osnovy-kopiraytinga/</w:t>
        </w:r>
      </w:hyperlink>
    </w:p>
    <w:p w:rsidR="00D006D5" w:rsidRDefault="00D006D5" w:rsidP="005126E6">
      <w:pPr>
        <w:jc w:val="both"/>
      </w:pPr>
    </w:p>
    <w:p w:rsidR="00D006D5" w:rsidRDefault="00D006D5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</w:t>
      </w:r>
      <w:r w:rsidR="00264BAD">
        <w:rPr>
          <w:color w:val="000000"/>
          <w:sz w:val="28"/>
          <w:szCs w:val="28"/>
        </w:rPr>
        <w:t xml:space="preserve"> </w:t>
      </w:r>
      <w:r w:rsidRPr="005126E6">
        <w:rPr>
          <w:color w:val="000000"/>
          <w:sz w:val="28"/>
          <w:szCs w:val="28"/>
        </w:rPr>
        <w:t>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51B8C"/>
    <w:multiLevelType w:val="hybridMultilevel"/>
    <w:tmpl w:val="C53C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31BC1"/>
    <w:multiLevelType w:val="hybridMultilevel"/>
    <w:tmpl w:val="E91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610CA"/>
    <w:multiLevelType w:val="hybridMultilevel"/>
    <w:tmpl w:val="7ECC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F6966"/>
    <w:multiLevelType w:val="hybridMultilevel"/>
    <w:tmpl w:val="5E64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6195A"/>
    <w:multiLevelType w:val="hybridMultilevel"/>
    <w:tmpl w:val="6B32CD3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B5095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25876"/>
    <w:multiLevelType w:val="hybridMultilevel"/>
    <w:tmpl w:val="E75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D5EB6"/>
    <w:multiLevelType w:val="hybridMultilevel"/>
    <w:tmpl w:val="78FC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943B1"/>
    <w:multiLevelType w:val="hybridMultilevel"/>
    <w:tmpl w:val="2942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A6DCA"/>
    <w:multiLevelType w:val="hybridMultilevel"/>
    <w:tmpl w:val="55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F70C5"/>
    <w:multiLevelType w:val="hybridMultilevel"/>
    <w:tmpl w:val="F452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13"/>
  </w:num>
  <w:num w:numId="5">
    <w:abstractNumId w:val="10"/>
  </w:num>
  <w:num w:numId="6">
    <w:abstractNumId w:val="20"/>
  </w:num>
  <w:num w:numId="7">
    <w:abstractNumId w:val="3"/>
  </w:num>
  <w:num w:numId="8">
    <w:abstractNumId w:val="27"/>
  </w:num>
  <w:num w:numId="9">
    <w:abstractNumId w:val="4"/>
  </w:num>
  <w:num w:numId="10">
    <w:abstractNumId w:val="11"/>
  </w:num>
  <w:num w:numId="11">
    <w:abstractNumId w:val="1"/>
  </w:num>
  <w:num w:numId="12">
    <w:abstractNumId w:val="24"/>
  </w:num>
  <w:num w:numId="13">
    <w:abstractNumId w:val="9"/>
  </w:num>
  <w:num w:numId="14">
    <w:abstractNumId w:val="21"/>
  </w:num>
  <w:num w:numId="15">
    <w:abstractNumId w:val="30"/>
  </w:num>
  <w:num w:numId="16">
    <w:abstractNumId w:val="18"/>
  </w:num>
  <w:num w:numId="17">
    <w:abstractNumId w:val="0"/>
  </w:num>
  <w:num w:numId="18">
    <w:abstractNumId w:val="14"/>
  </w:num>
  <w:num w:numId="19">
    <w:abstractNumId w:val="12"/>
  </w:num>
  <w:num w:numId="20">
    <w:abstractNumId w:val="5"/>
  </w:num>
  <w:num w:numId="21">
    <w:abstractNumId w:val="26"/>
  </w:num>
  <w:num w:numId="22">
    <w:abstractNumId w:val="19"/>
  </w:num>
  <w:num w:numId="23">
    <w:abstractNumId w:val="29"/>
  </w:num>
  <w:num w:numId="24">
    <w:abstractNumId w:val="2"/>
  </w:num>
  <w:num w:numId="25">
    <w:abstractNumId w:val="31"/>
  </w:num>
  <w:num w:numId="26">
    <w:abstractNumId w:val="28"/>
  </w:num>
  <w:num w:numId="27">
    <w:abstractNumId w:val="7"/>
  </w:num>
  <w:num w:numId="28">
    <w:abstractNumId w:val="17"/>
  </w:num>
  <w:num w:numId="29">
    <w:abstractNumId w:val="8"/>
  </w:num>
  <w:num w:numId="30">
    <w:abstractNumId w:val="16"/>
  </w:num>
  <w:num w:numId="31">
    <w:abstractNumId w:val="22"/>
  </w:num>
  <w:num w:numId="3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60708"/>
    <w:rsid w:val="00462465"/>
    <w:rsid w:val="00464C42"/>
    <w:rsid w:val="004674D9"/>
    <w:rsid w:val="00477CD7"/>
    <w:rsid w:val="004833EF"/>
    <w:rsid w:val="004A052C"/>
    <w:rsid w:val="004C2EEF"/>
    <w:rsid w:val="004D029D"/>
    <w:rsid w:val="004D0E90"/>
    <w:rsid w:val="004F63B2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92FB8"/>
    <w:rsid w:val="00693C15"/>
    <w:rsid w:val="006A2CF6"/>
    <w:rsid w:val="006B66E7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D6B3E"/>
    <w:rsid w:val="00AE4956"/>
    <w:rsid w:val="00AF018F"/>
    <w:rsid w:val="00AF1634"/>
    <w:rsid w:val="00AF3503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51FDC"/>
    <w:rsid w:val="00D73884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95"/>
    <w:rsid w:val="00ED4D0E"/>
    <w:rsid w:val="00EE1B0A"/>
    <w:rsid w:val="00EE68B8"/>
    <w:rsid w:val="00F16439"/>
    <w:rsid w:val="00F26801"/>
    <w:rsid w:val="00F42823"/>
    <w:rsid w:val="00F553EF"/>
    <w:rsid w:val="00F55546"/>
    <w:rsid w:val="00F634F3"/>
    <w:rsid w:val="00F67A3B"/>
    <w:rsid w:val="00F70446"/>
    <w:rsid w:val="00F73C83"/>
    <w:rsid w:val="00F76A0F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F5A06-A677-4962-84A6-99AEA415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23Econ\Downloads\&#1054;&#1090;&#1082;&#1088;&#1099;&#1090;&#1072;%20&#1088;&#1077;&#1075;&#1080;&#1089;&#1090;&#1088;&#1072;&#1094;&#1080;&#1103;%20&#1087;&#1086;%20&#1089;&#1089;&#1099;&#1083;&#1082;&#1077;" TargetMode="External"/><Relationship Id="rId13" Type="http://schemas.openxmlformats.org/officeDocument/2006/relationships/hyperlink" Target="https://msppk.ru/events/puti-varianty-i-sposoby-dalneyshego-razvitiya-deyatelnosti-i-biznes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pk.ru/events/opredelenie-tselevoy-auditorii-i-formirovanie-portreta-tselevoy-auditorii/" TargetMode="External"/><Relationship Id="rId12" Type="http://schemas.openxmlformats.org/officeDocument/2006/relationships/hyperlink" Target="file:///D:\223Econ\Downloads\&#1054;&#1090;&#1082;&#1088;&#1099;&#1090;&#1072;%20&#1088;&#1077;&#1075;&#1080;&#1089;&#1090;&#1088;&#1072;&#1094;&#1080;&#1103;%20&#1087;&#1086;%20&#1089;&#1089;&#1099;&#1083;&#1082;&#1077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osnovnye-repernye-tochki-dlya-analiza-ustoychivosti-biznesa/" TargetMode="External"/><Relationship Id="rId11" Type="http://schemas.openxmlformats.org/officeDocument/2006/relationships/hyperlink" Target="https://msppk.ru/events/aktualnye-izmeneniya-nalogovogo-zakonodatelstva/" TargetMode="External"/><Relationship Id="rId5" Type="http://schemas.openxmlformats.org/officeDocument/2006/relationships/hyperlink" Target="https://msppk.ru/events/o-novykh-trebovaniyakh-k-aptechnym-organizatsiyam-i-gostinichnym-uslugam/" TargetMode="External"/><Relationship Id="rId15" Type="http://schemas.openxmlformats.org/officeDocument/2006/relationships/hyperlink" Target="https://msppk.ru/events/kontent-plan-i-osnovy-kopiraytinga/" TargetMode="External"/><Relationship Id="rId10" Type="http://schemas.openxmlformats.org/officeDocument/2006/relationships/hyperlink" Target="file:///D:\223Econ\Downloads\&#1054;&#1090;&#1082;&#1088;&#1099;&#1090;&#1072;%20&#1088;&#1077;&#1075;&#1080;&#1089;&#1090;&#1088;&#1072;&#1094;&#1080;&#1103;%20&#1087;&#1086;%20&#1089;&#1089;&#1099;&#1083;&#1082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shkola-predprinimatel/" TargetMode="External"/><Relationship Id="rId14" Type="http://schemas.openxmlformats.org/officeDocument/2006/relationships/hyperlink" Target="file:///D:\223Econ\Downloads\&#1054;&#1090;&#1082;&#1088;&#1099;&#1090;&#1072;%20&#1088;&#1077;&#1075;&#1080;&#1089;&#1090;&#1088;&#1072;&#1094;&#1080;&#1103;%20&#1087;&#1086;%20&#1089;&#1089;&#1099;&#1083;&#1082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223Econ</cp:lastModifiedBy>
  <cp:revision>2</cp:revision>
  <dcterms:created xsi:type="dcterms:W3CDTF">2021-04-08T09:34:00Z</dcterms:created>
  <dcterms:modified xsi:type="dcterms:W3CDTF">2021-04-08T09:34:00Z</dcterms:modified>
</cp:coreProperties>
</file>