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7A" w:rsidRPr="001250B7" w:rsidRDefault="001673B2" w:rsidP="001673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385A53" wp14:editId="30EE10D3">
            <wp:simplePos x="0" y="0"/>
            <wp:positionH relativeFrom="column">
              <wp:posOffset>-171450</wp:posOffset>
            </wp:positionH>
            <wp:positionV relativeFrom="paragraph">
              <wp:posOffset>-93980</wp:posOffset>
            </wp:positionV>
            <wp:extent cx="1171575" cy="1152525"/>
            <wp:effectExtent l="0" t="0" r="0" b="0"/>
            <wp:wrapSquare wrapText="bothSides"/>
            <wp:docPr id="3" name="Рисунок 1" descr="a5033df065059995e17dfe0e3ed8fb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5033df065059995e17dfe0e3ed8fb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0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1A26457" wp14:editId="2DF03BF1">
            <wp:simplePos x="0" y="0"/>
            <wp:positionH relativeFrom="column">
              <wp:posOffset>3996690</wp:posOffset>
            </wp:positionH>
            <wp:positionV relativeFrom="paragraph">
              <wp:posOffset>-643890</wp:posOffset>
            </wp:positionV>
            <wp:extent cx="1790700" cy="1752600"/>
            <wp:effectExtent l="0" t="0" r="0" b="0"/>
            <wp:wrapTopAndBottom/>
            <wp:docPr id="2" name="Рисунок 6" descr="C:\Users\Matrix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rix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07A"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                                                                                                                                                     о проведении автопоезда «Орс, гармоння, горав, частушка!»                                           («Играй, гармошка, звени, частушка!»)</w:t>
      </w: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Мероприятие  проводится  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краевого проекта  «59 фестивалей 59 региона» </w:t>
      </w:r>
    </w:p>
    <w:p w:rsidR="0079207A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Учредители и организаторы</w:t>
      </w: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культуры, молодежной политики и массовых коммуникаций Пермского края;</w:t>
      </w: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Отдел культуры, молодежной политики и спорта администрации  Кудымкарского муниципального района;</w:t>
      </w: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 Ёгвинского сельского поселения;</w:t>
      </w:r>
    </w:p>
    <w:p w:rsidR="0079207A" w:rsidRPr="001250B7" w:rsidRDefault="0079207A" w:rsidP="0079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Егвинский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сельский культурн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досуговый центр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07A" w:rsidRDefault="0079207A" w:rsidP="0079207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задачи: </w:t>
      </w:r>
    </w:p>
    <w:p w:rsidR="0079207A" w:rsidRDefault="0079207A" w:rsidP="00792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/>
          <w:sz w:val="24"/>
          <w:szCs w:val="24"/>
        </w:rPr>
        <w:t xml:space="preserve">- пропаганда народного музыкального искусства, искусства игры на гармони и других народных инструментах; </w:t>
      </w:r>
      <w:r w:rsidRPr="001250B7">
        <w:rPr>
          <w:rFonts w:ascii="Times New Roman" w:eastAsia="Times New Roman" w:hAnsi="Times New Roman"/>
          <w:sz w:val="24"/>
          <w:szCs w:val="24"/>
        </w:rPr>
        <w:br/>
        <w:t>- выявление и поддержка талантливых, самобытных музыкантов - любителей, повышени</w:t>
      </w:r>
      <w:r>
        <w:rPr>
          <w:rFonts w:ascii="Times New Roman" w:eastAsia="Times New Roman" w:hAnsi="Times New Roman"/>
          <w:sz w:val="24"/>
          <w:szCs w:val="24"/>
        </w:rPr>
        <w:t>е их исполнительского мастерства</w:t>
      </w:r>
      <w:r w:rsidRPr="001250B7">
        <w:rPr>
          <w:rFonts w:ascii="Times New Roman" w:eastAsia="Times New Roman" w:hAnsi="Times New Roman"/>
          <w:sz w:val="24"/>
          <w:szCs w:val="24"/>
        </w:rPr>
        <w:t xml:space="preserve">; </w:t>
      </w:r>
      <w:r w:rsidRPr="001250B7">
        <w:rPr>
          <w:rFonts w:ascii="Times New Roman" w:eastAsia="Times New Roman" w:hAnsi="Times New Roman"/>
          <w:sz w:val="24"/>
          <w:szCs w:val="24"/>
        </w:rPr>
        <w:br/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-чествование старейшего гармониста из с</w:t>
      </w:r>
      <w:proofErr w:type="gramStart"/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.Ё</w:t>
      </w:r>
      <w:proofErr w:type="gramEnd"/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гва Караваева Юрия Григорьевича                                       </w:t>
      </w:r>
    </w:p>
    <w:p w:rsidR="0079207A" w:rsidRDefault="0079207A" w:rsidP="007920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Время и место проведения: </w:t>
      </w:r>
    </w:p>
    <w:p w:rsidR="0079207A" w:rsidRPr="00703764" w:rsidRDefault="0079207A" w:rsidP="0079207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3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 августа 2015 года</w:t>
      </w:r>
      <w:r w:rsidRPr="007037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13.30 </w:t>
      </w:r>
    </w:p>
    <w:p w:rsidR="0079207A" w:rsidRDefault="0079207A" w:rsidP="007920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2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 Ёгва, Кудымкарского  района, Пермского края</w:t>
      </w:r>
      <w:r w:rsidRPr="00DF7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7335" w:rsidRPr="00DF721B" w:rsidRDefault="00EA7335" w:rsidP="007920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335" w:rsidRPr="001250B7" w:rsidRDefault="00EA7335" w:rsidP="00EA7335">
      <w:pPr>
        <w:pStyle w:val="a4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1250B7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</w:rPr>
        <w:t>Участники праздника</w:t>
      </w:r>
    </w:p>
    <w:p w:rsidR="00EA7335" w:rsidRPr="001250B7" w:rsidRDefault="0040488C" w:rsidP="00EA733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гармонисты</w:t>
      </w:r>
    </w:p>
    <w:p w:rsidR="00EA7335" w:rsidRPr="001250B7" w:rsidRDefault="00EA7335" w:rsidP="00EA733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/>
          <w:sz w:val="24"/>
          <w:szCs w:val="24"/>
          <w:lang w:eastAsia="ru-RU"/>
        </w:rPr>
        <w:t>ансамбли гармонистов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A7335" w:rsidRPr="001250B7" w:rsidRDefault="00EA7335" w:rsidP="00EA733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/>
          <w:sz w:val="24"/>
          <w:szCs w:val="24"/>
          <w:lang w:eastAsia="ru-RU"/>
        </w:rPr>
        <w:t>семейные династии музыкантов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A7335" w:rsidRPr="001250B7" w:rsidRDefault="00EA7335" w:rsidP="00EA7335">
      <w:pPr>
        <w:numPr>
          <w:ilvl w:val="0"/>
          <w:numId w:val="6"/>
        </w:numPr>
        <w:spacing w:after="0" w:line="240" w:lineRule="auto"/>
        <w:ind w:left="39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исполнители  </w:t>
      </w:r>
      <w:r w:rsidR="00404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частушек</w:t>
      </w:r>
    </w:p>
    <w:p w:rsidR="0079207A" w:rsidRDefault="0079207A" w:rsidP="0079207A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07A" w:rsidRPr="001250B7" w:rsidRDefault="0079207A" w:rsidP="0079207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Программа:</w:t>
      </w:r>
    </w:p>
    <w:p w:rsidR="0079207A" w:rsidRDefault="0079207A" w:rsidP="0079207A">
      <w:pPr>
        <w:pStyle w:val="a4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1250B7">
        <w:rPr>
          <w:rFonts w:ascii="Times New Roman" w:eastAsia="Times New Roman" w:hAnsi="Times New Roman"/>
          <w:sz w:val="24"/>
          <w:szCs w:val="24"/>
        </w:rPr>
        <w:t>13.30</w:t>
      </w:r>
      <w:r>
        <w:rPr>
          <w:rFonts w:ascii="Times New Roman" w:eastAsia="Times New Roman" w:hAnsi="Times New Roman"/>
          <w:sz w:val="24"/>
          <w:szCs w:val="24"/>
        </w:rPr>
        <w:t xml:space="preserve"> – 14.00 -ш</w:t>
      </w:r>
      <w:r w:rsidRPr="001250B7">
        <w:rPr>
          <w:rFonts w:ascii="Times New Roman" w:eastAsia="Times New Roman" w:hAnsi="Times New Roman"/>
          <w:sz w:val="24"/>
          <w:szCs w:val="24"/>
        </w:rPr>
        <w:t>ествие участников мероприятия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1250B7">
        <w:rPr>
          <w:rFonts w:ascii="Times New Roman" w:eastAsia="Times New Roman" w:hAnsi="Times New Roman"/>
          <w:sz w:val="24"/>
          <w:szCs w:val="24"/>
        </w:rPr>
        <w:t xml:space="preserve"> гармонистов</w:t>
      </w:r>
      <w:r>
        <w:rPr>
          <w:rFonts w:ascii="Times New Roman" w:eastAsia="Times New Roman" w:hAnsi="Times New Roman"/>
          <w:sz w:val="24"/>
          <w:szCs w:val="24"/>
        </w:rPr>
        <w:t xml:space="preserve"> и частушечников;</w:t>
      </w:r>
      <w:r w:rsidRPr="001250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0B7">
        <w:rPr>
          <w:rFonts w:ascii="Times New Roman" w:eastAsia="Times New Roman" w:hAnsi="Times New Roman"/>
          <w:sz w:val="24"/>
          <w:szCs w:val="24"/>
        </w:rPr>
        <w:br/>
        <w:t>14.00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1250B7">
        <w:rPr>
          <w:rFonts w:ascii="Times New Roman" w:eastAsia="Times New Roman" w:hAnsi="Times New Roman"/>
          <w:sz w:val="24"/>
          <w:szCs w:val="24"/>
        </w:rPr>
        <w:t>конку</w:t>
      </w:r>
      <w:r>
        <w:rPr>
          <w:rFonts w:ascii="Times New Roman" w:eastAsia="Times New Roman" w:hAnsi="Times New Roman"/>
          <w:sz w:val="24"/>
          <w:szCs w:val="24"/>
        </w:rPr>
        <w:t>рс гармонистов и частушечников,</w:t>
      </w:r>
      <w:r w:rsidRPr="009F020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</w:t>
      </w:r>
    </w:p>
    <w:p w:rsidR="0079207A" w:rsidRPr="009F0207" w:rsidRDefault="0079207A" w:rsidP="0079207A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15.30 -  выступление творческих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коллективов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9207A" w:rsidRPr="009F0207" w:rsidRDefault="0079207A" w:rsidP="0079207A">
      <w:pPr>
        <w:pStyle w:val="a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16.00 - </w:t>
      </w:r>
      <w:r w:rsidRPr="001250B7">
        <w:rPr>
          <w:rFonts w:ascii="Times New Roman" w:eastAsia="Times New Roman" w:hAnsi="Times New Roman"/>
          <w:sz w:val="24"/>
          <w:szCs w:val="24"/>
        </w:rPr>
        <w:t xml:space="preserve">подведение итогов конкурсного выступления участников; </w:t>
      </w:r>
    </w:p>
    <w:p w:rsidR="0079207A" w:rsidRDefault="0079207A" w:rsidP="0079207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16.15 - 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выступление </w:t>
      </w: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популярных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  гармонистов района и города; </w:t>
      </w:r>
    </w:p>
    <w:p w:rsidR="0079207A" w:rsidRPr="001250B7" w:rsidRDefault="00EA7335" w:rsidP="0079207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79207A">
        <w:rPr>
          <w:rFonts w:ascii="Times New Roman" w:eastAsia="Times New Roman" w:hAnsi="Times New Roman"/>
          <w:sz w:val="24"/>
          <w:szCs w:val="24"/>
        </w:rPr>
        <w:t>.45 -</w:t>
      </w:r>
      <w:r w:rsidR="0079207A" w:rsidRPr="001250B7">
        <w:rPr>
          <w:rFonts w:ascii="Times New Roman" w:eastAsia="Times New Roman" w:hAnsi="Times New Roman"/>
          <w:sz w:val="24"/>
          <w:szCs w:val="24"/>
        </w:rPr>
        <w:t xml:space="preserve">выступление </w:t>
      </w:r>
      <w:r w:rsidR="0079207A"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участника телевизионного проекта «Играй, гармонь!» Анатолия Полуянова</w:t>
      </w:r>
    </w:p>
    <w:p w:rsidR="0079207A" w:rsidRDefault="0079207A" w:rsidP="0079207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13.00- 17.30- 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работа мастер классов для детей и молодежи (игра на гармони, пэлянах, балалайке, </w:t>
      </w: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изготовление сувенирной гармони и др.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)</w:t>
      </w:r>
    </w:p>
    <w:p w:rsidR="0079207A" w:rsidRPr="001250B7" w:rsidRDefault="0079207A" w:rsidP="0079207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17.45- закрытие праздника</w:t>
      </w:r>
    </w:p>
    <w:p w:rsidR="0079207A" w:rsidRPr="00C52FC5" w:rsidRDefault="0079207A" w:rsidP="0079207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</w:pP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18.00 </w:t>
      </w:r>
      <w:r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 xml:space="preserve">-   </w:t>
      </w:r>
      <w:r w:rsidRPr="001250B7">
        <w:rPr>
          <w:rFonts w:ascii="Times New Roman" w:hAnsi="Times New Roman"/>
          <w:color w:val="000000" w:themeColor="text1"/>
          <w:sz w:val="24"/>
          <w:szCs w:val="24"/>
          <w:lang w:eastAsia="hi-IN" w:bidi="hi-IN"/>
        </w:rPr>
        <w:t>отъезд участников.</w:t>
      </w:r>
    </w:p>
    <w:p w:rsidR="0079207A" w:rsidRDefault="0079207A" w:rsidP="00792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207A" w:rsidRPr="007F1F8C" w:rsidRDefault="0079207A" w:rsidP="00792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125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и порядок проведения:                                                                                                                             </w:t>
      </w:r>
    </w:p>
    <w:p w:rsidR="0079207A" w:rsidRPr="001250B7" w:rsidRDefault="00EA7335" w:rsidP="00EA73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Солисты </w:t>
      </w:r>
      <w:proofErr w:type="gramStart"/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–г</w:t>
      </w:r>
      <w:proofErr w:type="gramEnd"/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армонисты</w:t>
      </w:r>
      <w:r w:rsidR="00792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ансамбли гармонистов</w:t>
      </w:r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207A"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исполняют  2 - 3 музыкальных  произведения на свободную тему, в том числе коми – пермяцкие наигрыши. </w:t>
      </w:r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Продолжительность выступления не более 5-7 мин.</w:t>
      </w:r>
      <w:r w:rsidR="0079207A" w:rsidRPr="00125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9207A"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Частушечниц</w:t>
      </w:r>
      <w:proofErr w:type="gramStart"/>
      <w:r w:rsidR="0079207A"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ы(</w:t>
      </w:r>
      <w:proofErr w:type="gramEnd"/>
      <w:r w:rsidR="0079207A"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ки) – поют частушки на свободную тему (не более 3 минут), с обязательным включением в программу частуш</w:t>
      </w:r>
      <w:r w:rsidR="0079207A">
        <w:rPr>
          <w:rFonts w:ascii="Times New Roman" w:hAnsi="Times New Roman" w:cs="Times New Roman"/>
          <w:color w:val="000000" w:themeColor="text1"/>
          <w:sz w:val="24"/>
          <w:szCs w:val="24"/>
        </w:rPr>
        <w:t>ек на коми- пермяцком языке</w:t>
      </w:r>
      <w:r w:rsidR="0079207A"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207A" w:rsidRPr="001250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207A" w:rsidRPr="001250B7" w:rsidRDefault="0079207A" w:rsidP="00EA73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/>
          <w:i/>
          <w:sz w:val="24"/>
          <w:szCs w:val="24"/>
          <w:lang w:eastAsia="ru-RU"/>
        </w:rPr>
        <w:t>Приветствуется интерактив со зрителем. (Возможно, во время выступления привлечь зрителей сплясать, станцевать, спеть частушки).</w:t>
      </w:r>
    </w:p>
    <w:p w:rsidR="0079207A" w:rsidRDefault="00EA7335" w:rsidP="0079207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04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207A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 участников не ограничивается. </w:t>
      </w:r>
      <w:r w:rsidR="0040488C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</w:t>
      </w:r>
      <w:r w:rsidR="00404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0488C"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делегации от сельского поселения  не более 10 - 12 человек.</w:t>
      </w:r>
    </w:p>
    <w:p w:rsidR="00EA1A46" w:rsidRDefault="0040488C" w:rsidP="00EA1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92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Коллективы художественной самодеятельности  сельских поселений готовят выступление не более 5 мин. на свободную тему.</w:t>
      </w:r>
    </w:p>
    <w:p w:rsidR="0061471F" w:rsidRPr="00EA1A46" w:rsidRDefault="0061471F" w:rsidP="00EA1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1A46" w:rsidRPr="0061471F" w:rsidRDefault="00EA1A46" w:rsidP="006147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1A46">
        <w:rPr>
          <w:rFonts w:ascii="Times New Roman" w:hAnsi="Times New Roman" w:cs="Times New Roman"/>
        </w:rPr>
        <w:t xml:space="preserve">Праздник проводится </w:t>
      </w:r>
      <w:r w:rsidRPr="00EA1A46">
        <w:rPr>
          <w:rFonts w:ascii="Times New Roman" w:hAnsi="Times New Roman" w:cs="Times New Roman"/>
          <w:b/>
        </w:rPr>
        <w:t>по номинациям:</w:t>
      </w:r>
      <w:r w:rsidR="0061471F" w:rsidRPr="0061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1F" w:rsidRPr="00EA1A46">
        <w:rPr>
          <w:rFonts w:ascii="Times New Roman" w:hAnsi="Times New Roman" w:cs="Times New Roman"/>
          <w:b/>
        </w:rPr>
        <w:sym w:font="Symbol" w:char="F0B7"/>
      </w:r>
      <w:r w:rsidR="00614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«Орс, гармоння!»</w:t>
      </w:r>
      <w:r w:rsidR="0061471F" w:rsidRPr="00640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61471F" w:rsidRPr="00EA1A46">
        <w:rPr>
          <w:rFonts w:ascii="Times New Roman" w:hAnsi="Times New Roman" w:cs="Times New Roman"/>
          <w:b/>
        </w:rPr>
        <w:sym w:font="Symbol" w:char="F0B7"/>
      </w:r>
      <w:r w:rsidR="0061471F" w:rsidRPr="00EA1A46">
        <w:rPr>
          <w:rFonts w:ascii="Times New Roman" w:hAnsi="Times New Roman" w:cs="Times New Roman"/>
          <w:b/>
        </w:rPr>
        <w:t xml:space="preserve"> </w:t>
      </w:r>
      <w:r w:rsidR="0061471F">
        <w:rPr>
          <w:rFonts w:ascii="Times New Roman" w:hAnsi="Times New Roman" w:cs="Times New Roman"/>
          <w:b/>
        </w:rPr>
        <w:t>«</w:t>
      </w:r>
      <w:r w:rsidR="0061471F" w:rsidRPr="00EA1A46">
        <w:rPr>
          <w:rFonts w:ascii="Times New Roman" w:hAnsi="Times New Roman" w:cs="Times New Roman"/>
          <w:b/>
        </w:rPr>
        <w:t>Горав, частушка</w:t>
      </w:r>
      <w:r w:rsidR="0061471F">
        <w:rPr>
          <w:rFonts w:ascii="Times New Roman" w:hAnsi="Times New Roman" w:cs="Times New Roman"/>
          <w:b/>
        </w:rPr>
        <w:t>!»</w:t>
      </w:r>
      <w:r w:rsidR="006147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9207A" w:rsidRPr="00640FD7" w:rsidTr="00EA1A46">
        <w:trPr>
          <w:trHeight w:val="219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9207A" w:rsidRPr="007F1F8C" w:rsidRDefault="00EA1A46" w:rsidP="0085673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A7">
              <w:sym w:font="Symbol" w:char="F0B7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Орс, гармоння!</w:t>
            </w:r>
            <w:r w:rsidR="0079207A" w:rsidRPr="0064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92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7920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EA1A46">
              <w:rPr>
                <w:rFonts w:ascii="Times New Roman" w:hAnsi="Times New Roman" w:cs="Times New Roman"/>
                <w:b/>
              </w:rPr>
              <w:sym w:font="Symbol" w:char="F0B7"/>
            </w:r>
            <w:r w:rsidRPr="00EA1A46">
              <w:rPr>
                <w:rFonts w:ascii="Times New Roman" w:hAnsi="Times New Roman" w:cs="Times New Roman"/>
                <w:b/>
              </w:rPr>
              <w:t xml:space="preserve"> Горав, частушка</w:t>
            </w:r>
            <w:r>
              <w:rPr>
                <w:rFonts w:ascii="Times New Roman" w:hAnsi="Times New Roman" w:cs="Times New Roman"/>
                <w:b/>
              </w:rPr>
              <w:t>!</w:t>
            </w:r>
            <w:r w:rsidR="0079207A" w:rsidRPr="00EA1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016D" w:rsidRDefault="00EA1A46" w:rsidP="00856733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79207A" w:rsidRPr="00640FD7">
              <w:rPr>
                <w:rFonts w:ascii="Times New Roman" w:eastAsia="Times New Roman" w:hAnsi="Times New Roman"/>
              </w:rPr>
              <w:t xml:space="preserve">Лучший гармонист;             </w:t>
            </w:r>
            <w:r w:rsidR="0079207A">
              <w:rPr>
                <w:rFonts w:ascii="Times New Roman" w:eastAsia="Times New Roman" w:hAnsi="Times New Roman"/>
              </w:rPr>
              <w:t xml:space="preserve">                                           </w:t>
            </w:r>
          </w:p>
          <w:p w:rsidR="0079207A" w:rsidRPr="00640FD7" w:rsidRDefault="00EA1A46" w:rsidP="00856733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79207A" w:rsidRPr="00640FD7">
              <w:rPr>
                <w:rFonts w:ascii="Times New Roman" w:eastAsia="Times New Roman" w:hAnsi="Times New Roman"/>
              </w:rPr>
              <w:t xml:space="preserve">Старейший гармонист;        </w:t>
            </w:r>
            <w:r w:rsidR="0079207A">
              <w:rPr>
                <w:rFonts w:ascii="Times New Roman" w:eastAsia="Times New Roman" w:hAnsi="Times New Roman"/>
              </w:rPr>
              <w:t xml:space="preserve">            </w:t>
            </w:r>
            <w:r>
              <w:rPr>
                <w:rFonts w:ascii="Times New Roman" w:eastAsia="Times New Roman" w:hAnsi="Times New Roman"/>
              </w:rPr>
              <w:t xml:space="preserve">                               </w:t>
            </w:r>
            <w:proofErr w:type="gramStart"/>
            <w:r>
              <w:rPr>
                <w:rFonts w:ascii="Times New Roman" w:eastAsia="Times New Roman" w:hAnsi="Times New Roman"/>
              </w:rPr>
              <w:t>-</w:t>
            </w:r>
            <w:r w:rsidR="00F0016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End"/>
            <w:r w:rsidR="00F0016D">
              <w:rPr>
                <w:rFonts w:ascii="Times New Roman" w:eastAsia="Times New Roman" w:hAnsi="Times New Roman"/>
                <w:sz w:val="24"/>
                <w:szCs w:val="24"/>
              </w:rPr>
              <w:t>ная(ый) частушечница(ник);</w:t>
            </w:r>
          </w:p>
          <w:p w:rsidR="0079207A" w:rsidRDefault="00EA1A46" w:rsidP="00856733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487D95">
              <w:rPr>
                <w:rFonts w:ascii="Times New Roman" w:eastAsia="Times New Roman" w:hAnsi="Times New Roman"/>
              </w:rPr>
              <w:t>Ансамбль</w:t>
            </w:r>
            <w:r>
              <w:rPr>
                <w:rFonts w:ascii="Times New Roman" w:eastAsia="Times New Roman" w:hAnsi="Times New Roman"/>
              </w:rPr>
              <w:t xml:space="preserve"> гармонистов</w:t>
            </w:r>
            <w:r w:rsidR="0079207A" w:rsidRPr="00640FD7">
              <w:rPr>
                <w:rFonts w:ascii="Times New Roman" w:eastAsia="Times New Roman" w:hAnsi="Times New Roman"/>
              </w:rPr>
              <w:t xml:space="preserve">;           </w:t>
            </w:r>
            <w:r w:rsidR="0079207A">
              <w:rPr>
                <w:rFonts w:ascii="Times New Roman" w:eastAsia="Times New Roman" w:hAnsi="Times New Roman"/>
              </w:rPr>
              <w:t xml:space="preserve">             </w:t>
            </w:r>
            <w:r>
              <w:rPr>
                <w:rFonts w:ascii="Times New Roman" w:eastAsia="Times New Roman" w:hAnsi="Times New Roman"/>
              </w:rPr>
              <w:t xml:space="preserve">                          - </w:t>
            </w:r>
            <w:r w:rsidR="00F0016D" w:rsidRPr="007F1F8C">
              <w:rPr>
                <w:rFonts w:ascii="Times New Roman" w:eastAsia="Times New Roman" w:hAnsi="Times New Roman"/>
              </w:rPr>
              <w:t>Приз зрительских симпатий</w:t>
            </w:r>
            <w:r w:rsidR="00F0016D">
              <w:rPr>
                <w:rFonts w:ascii="Times New Roman" w:eastAsia="Times New Roman" w:hAnsi="Times New Roman"/>
              </w:rPr>
              <w:t>.</w:t>
            </w:r>
            <w:r w:rsidR="00F00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79207A" w:rsidRDefault="00EA1A46" w:rsidP="00856733">
            <w:pPr>
              <w:pStyle w:val="a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79207A" w:rsidRPr="00640FD7">
              <w:rPr>
                <w:rFonts w:ascii="Times New Roman" w:eastAsia="Times New Roman" w:hAnsi="Times New Roman"/>
              </w:rPr>
              <w:t>Юный гармонист</w:t>
            </w:r>
            <w:r w:rsidR="0079207A">
              <w:rPr>
                <w:rFonts w:eastAsia="Times New Roman"/>
              </w:rPr>
              <w:t xml:space="preserve">;                                   </w:t>
            </w:r>
            <w:r w:rsidR="001673B2">
              <w:rPr>
                <w:rFonts w:eastAsia="Times New Roman"/>
              </w:rPr>
              <w:t xml:space="preserve">                               </w:t>
            </w:r>
          </w:p>
          <w:p w:rsidR="00F0016D" w:rsidRPr="00F0016D" w:rsidRDefault="00EA1A46" w:rsidP="00F0016D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79207A" w:rsidRPr="007F1F8C">
              <w:rPr>
                <w:rFonts w:ascii="Times New Roman" w:eastAsia="Times New Roman" w:hAnsi="Times New Roman"/>
              </w:rPr>
              <w:t>Приз зрительских симпатий</w:t>
            </w:r>
            <w:r w:rsidR="0079207A">
              <w:rPr>
                <w:rFonts w:ascii="Times New Roman" w:eastAsia="Times New Roman" w:hAnsi="Times New Roman"/>
              </w:rPr>
              <w:t xml:space="preserve">.        </w:t>
            </w:r>
            <w:r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79207A">
              <w:rPr>
                <w:rFonts w:ascii="Times New Roman" w:eastAsia="Times New Roman" w:hAnsi="Times New Roman"/>
              </w:rPr>
              <w:t xml:space="preserve">  </w:t>
            </w:r>
            <w:r w:rsidR="00F001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  <w:p w:rsidR="0079207A" w:rsidRPr="00640FD7" w:rsidRDefault="00EA1A46" w:rsidP="00856733">
            <w:pPr>
              <w:pStyle w:val="a4"/>
              <w:ind w:left="15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1A46">
              <w:rPr>
                <w:rFonts w:ascii="Times New Roman" w:eastAsia="Times New Roman" w:hAnsi="Times New Roman"/>
              </w:rPr>
              <w:t xml:space="preserve">                                                            </w:t>
            </w:r>
            <w:r w:rsidR="001673B2">
              <w:rPr>
                <w:rFonts w:ascii="Times New Roman" w:eastAsia="Times New Roman" w:hAnsi="Times New Roman"/>
                <w:highlight w:val="yellow"/>
              </w:rPr>
              <w:t xml:space="preserve"> </w:t>
            </w:r>
          </w:p>
        </w:tc>
      </w:tr>
    </w:tbl>
    <w:p w:rsidR="0079207A" w:rsidRDefault="0079207A" w:rsidP="0079207A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250B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25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Жюри:  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Выступление конкурсантов оценивается компетентным жюри, в состав которого входят лучшие гармонисты города и района, ведущие специалисты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в области музыкального творчества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Жюри определяет победителей конкурсной программы в каждой номинации.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79207A" w:rsidRDefault="0079207A" w:rsidP="0079207A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Награждение</w:t>
      </w: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участников: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участники награждаются дипломами участника и памятными сувенирами.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9207A" w:rsidRDefault="0079207A" w:rsidP="0079207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Финансовые условия: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Проезд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творческих делегаций сельских поселений (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заявкой)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за счет организаторов мероприятия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</w:t>
      </w:r>
    </w:p>
    <w:p w:rsidR="0079207A" w:rsidRPr="00F70BDB" w:rsidRDefault="0079207A" w:rsidP="0079207A">
      <w:pPr>
        <w:ind w:left="-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Заявки направ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лять</w:t>
      </w:r>
      <w:r w:rsidRPr="00640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7037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августа 2015г.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9" w:history="1"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 w:eastAsia="ru-RU"/>
          </w:rPr>
          <w:t>yogwa</w:t>
        </w:r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 w:eastAsia="ru-RU"/>
          </w:rPr>
          <w:t>skdc</w:t>
        </w:r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val="en-US" w:eastAsia="ru-RU"/>
          </w:rPr>
          <w:t>yandex</w:t>
        </w:r>
        <w:r w:rsidRPr="00640FD7">
          <w:rPr>
            <w:rStyle w:val="a3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Пермский край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Ёгва, ул.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Октябрьская</w:t>
      </w:r>
      <w:proofErr w:type="gramEnd"/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28, тел./факс (34260) </w:t>
      </w:r>
      <w:r w:rsidRPr="00640F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3-61-39, 3-61-79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14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заявки смотри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</w:t>
      </w:r>
      <w:r w:rsidR="0061471F">
        <w:rPr>
          <w:rFonts w:ascii="Times New Roman" w:hAnsi="Times New Roman" w:cs="Times New Roman"/>
          <w:color w:val="000000" w:themeColor="text1"/>
          <w:sz w:val="24"/>
          <w:szCs w:val="24"/>
        </w:rPr>
        <w:t>ожение №1.</w:t>
      </w:r>
    </w:p>
    <w:p w:rsidR="0079207A" w:rsidRDefault="0079207A" w:rsidP="0079207A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Координаторы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Start"/>
      <w:r w:rsidRPr="001250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Радостева Ольга Васильевна</w:t>
      </w:r>
      <w:r w:rsidR="0040488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1250B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начальник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отдела 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культуры, молодежной политики и спорта администрации  Кудымкарского муниципального района,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 834260(41260)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hyperlink r:id="rId10" w:history="1"/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    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Гагарина </w:t>
      </w:r>
      <w:proofErr w:type="spellStart"/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Таисья</w:t>
      </w:r>
      <w:proofErr w:type="spellEnd"/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Григорьевна</w:t>
      </w:r>
      <w:r w:rsidR="004048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МАУ «Ёгвинский СКДЦ», 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834260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(36139),  89223215055,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11" w:history="1"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yogwa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skdc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yandex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>
        <w:t>;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Коньшина Евдокия Федоровна, худождественный руководитель Ёгвинского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КДЦ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тел. 834260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(36179),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hyperlink r:id="rId12" w:history="1"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yogwa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skdc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yandex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Радостева Марина Терентьевна, методист Ёгвинского СКДЦ, тел. 834260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(36139), </w:t>
      </w:r>
      <w:hyperlink r:id="rId13" w:history="1"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yogwa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skdc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@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yandex</w:t>
        </w:r>
        <w:r w:rsidRPr="001250B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.ru</w:t>
        </w:r>
      </w:hyperlink>
      <w:r>
        <w:t>.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61471F" w:rsidRPr="00D966DA" w:rsidRDefault="0061471F" w:rsidP="0079207A">
      <w:pPr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1A11" w:rsidRDefault="00F11A11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A11" w:rsidRDefault="00F11A11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A11" w:rsidRDefault="00F11A11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A11" w:rsidRDefault="00F11A11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</w:t>
      </w:r>
      <w:r w:rsidR="006147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№1</w:t>
      </w:r>
    </w:p>
    <w:p w:rsidR="0079207A" w:rsidRPr="001250B7" w:rsidRDefault="0079207A" w:rsidP="00792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ЗАЯВКА</w:t>
      </w: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участие в   мероприятии «автопоезд «Орс, гармоння, горав, частушка!»                                           </w:t>
      </w: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(«Играй, гармошка, звени, частушка!»)</w:t>
      </w: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делегаци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25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_________________________________________сельского поселения</w:t>
      </w:r>
    </w:p>
    <w:p w:rsidR="0079207A" w:rsidRPr="001250B7" w:rsidRDefault="0079207A" w:rsidP="007920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643"/>
      </w:tblGrid>
      <w:tr w:rsidR="0079207A" w:rsidRPr="001250B7" w:rsidTr="00856733">
        <w:tc>
          <w:tcPr>
            <w:tcW w:w="568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9207A" w:rsidRDefault="0079207A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организации, </w:t>
            </w:r>
          </w:p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направляющей творческий коллектив</w:t>
            </w:r>
          </w:p>
        </w:tc>
        <w:tc>
          <w:tcPr>
            <w:tcW w:w="4643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07A" w:rsidRPr="001250B7" w:rsidTr="00856733">
        <w:tc>
          <w:tcPr>
            <w:tcW w:w="568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9207A" w:rsidRDefault="0079207A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делегации: </w:t>
            </w:r>
          </w:p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ФИО, должность, контактные данные - рабочий и мобильный телефон,  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07A" w:rsidRPr="001250B7" w:rsidTr="0061471F">
        <w:trPr>
          <w:trHeight w:val="1202"/>
        </w:trPr>
        <w:tc>
          <w:tcPr>
            <w:tcW w:w="568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9207A" w:rsidRDefault="0079207A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количество делегации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9207A" w:rsidRPr="001250B7" w:rsidRDefault="0079207A" w:rsidP="009F7C4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приложением</w:t>
            </w:r>
            <w:r w:rsidR="00F1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списка участников мероприятия: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Ф.И.О., год рождения, адрес</w:t>
            </w:r>
            <w:r w:rsidR="00F1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(в списке указать: гармонист, частушечник </w:t>
            </w:r>
            <w:r w:rsidR="009F7C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участия в конкурсе)</w:t>
            </w:r>
            <w:r w:rsidR="00F11A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643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07A" w:rsidRPr="001250B7" w:rsidTr="00856733">
        <w:trPr>
          <w:trHeight w:val="415"/>
        </w:trPr>
        <w:tc>
          <w:tcPr>
            <w:tcW w:w="568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207A" w:rsidRPr="001250B7" w:rsidRDefault="0079207A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 творческого коллектива   </w:t>
            </w:r>
          </w:p>
        </w:tc>
        <w:tc>
          <w:tcPr>
            <w:tcW w:w="4643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207A" w:rsidRPr="001250B7" w:rsidTr="00856733">
        <w:trPr>
          <w:trHeight w:val="367"/>
        </w:trPr>
        <w:tc>
          <w:tcPr>
            <w:tcW w:w="568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9207A" w:rsidRDefault="0079207A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 руководителя коллектива</w:t>
            </w:r>
          </w:p>
          <w:p w:rsidR="0079207A" w:rsidRPr="001250B7" w:rsidRDefault="00F11A11" w:rsidP="0085673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Контактные данные  (рабочий и мобильный телефон, 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руководителя коллектива)</w:t>
            </w:r>
          </w:p>
        </w:tc>
        <w:tc>
          <w:tcPr>
            <w:tcW w:w="4643" w:type="dxa"/>
          </w:tcPr>
          <w:p w:rsidR="0079207A" w:rsidRPr="001250B7" w:rsidRDefault="0079207A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A11" w:rsidRPr="001250B7" w:rsidTr="00856733">
        <w:tc>
          <w:tcPr>
            <w:tcW w:w="568" w:type="dxa"/>
          </w:tcPr>
          <w:p w:rsidR="00F11A11" w:rsidRPr="001250B7" w:rsidRDefault="00F11A11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50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F11A11" w:rsidRPr="001250B7" w:rsidRDefault="00F11A11" w:rsidP="00100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Репертуар (указать авторов и хронометраж выступления)</w:t>
            </w:r>
          </w:p>
        </w:tc>
        <w:tc>
          <w:tcPr>
            <w:tcW w:w="4643" w:type="dxa"/>
          </w:tcPr>
          <w:p w:rsidR="00F11A11" w:rsidRPr="001250B7" w:rsidRDefault="00F11A11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A11" w:rsidRPr="001250B7" w:rsidTr="00856733">
        <w:tc>
          <w:tcPr>
            <w:tcW w:w="568" w:type="dxa"/>
          </w:tcPr>
          <w:p w:rsidR="00F11A11" w:rsidRPr="001250B7" w:rsidRDefault="00F11A11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F11A11" w:rsidRPr="001250B7" w:rsidRDefault="00F11A11" w:rsidP="00100A9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50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 транспорте (марка, номер, ФИО водителя) </w:t>
            </w:r>
          </w:p>
        </w:tc>
        <w:tc>
          <w:tcPr>
            <w:tcW w:w="4643" w:type="dxa"/>
          </w:tcPr>
          <w:p w:rsidR="00F11A11" w:rsidRPr="001250B7" w:rsidRDefault="00F11A11" w:rsidP="008567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207A" w:rsidRPr="001250B7" w:rsidRDefault="0079207A" w:rsidP="00792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207A" w:rsidRPr="001250B7" w:rsidRDefault="0079207A" w:rsidP="00792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Подпись</w:t>
      </w:r>
    </w:p>
    <w:p w:rsidR="0079207A" w:rsidRPr="00246018" w:rsidRDefault="0079207A" w:rsidP="0079207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50B7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</w:p>
    <w:p w:rsidR="0079207A" w:rsidRDefault="0079207A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Default="0079207A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Default="0079207A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Default="0079207A" w:rsidP="007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207A" w:rsidRPr="001250B7" w:rsidRDefault="0079207A" w:rsidP="00AC7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207A" w:rsidRPr="001250B7" w:rsidSect="001673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9AD"/>
    <w:multiLevelType w:val="multilevel"/>
    <w:tmpl w:val="02F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580C"/>
    <w:multiLevelType w:val="multilevel"/>
    <w:tmpl w:val="164A7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D1591"/>
    <w:multiLevelType w:val="multilevel"/>
    <w:tmpl w:val="02F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52BE"/>
    <w:multiLevelType w:val="multilevel"/>
    <w:tmpl w:val="158E5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D4EB8"/>
    <w:multiLevelType w:val="multilevel"/>
    <w:tmpl w:val="555E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604A2"/>
    <w:multiLevelType w:val="multilevel"/>
    <w:tmpl w:val="E6DAE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F0F26"/>
    <w:multiLevelType w:val="multilevel"/>
    <w:tmpl w:val="A2A0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368B"/>
    <w:multiLevelType w:val="hybridMultilevel"/>
    <w:tmpl w:val="4C98B11E"/>
    <w:lvl w:ilvl="0" w:tplc="77601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AF3EEC"/>
    <w:multiLevelType w:val="multilevel"/>
    <w:tmpl w:val="3CC0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5769E"/>
    <w:multiLevelType w:val="multilevel"/>
    <w:tmpl w:val="D7C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E1B1A"/>
    <w:multiLevelType w:val="multilevel"/>
    <w:tmpl w:val="B03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55AB"/>
    <w:multiLevelType w:val="multilevel"/>
    <w:tmpl w:val="7CCE6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13D42"/>
    <w:multiLevelType w:val="multilevel"/>
    <w:tmpl w:val="8FD0C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B1315"/>
    <w:multiLevelType w:val="multilevel"/>
    <w:tmpl w:val="89D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C0022"/>
    <w:multiLevelType w:val="multilevel"/>
    <w:tmpl w:val="A2669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542D4"/>
    <w:multiLevelType w:val="multilevel"/>
    <w:tmpl w:val="E5A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E66759"/>
    <w:multiLevelType w:val="multilevel"/>
    <w:tmpl w:val="152E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E2F05"/>
    <w:multiLevelType w:val="multilevel"/>
    <w:tmpl w:val="134CB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C166C0"/>
    <w:multiLevelType w:val="multilevel"/>
    <w:tmpl w:val="47A4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1E1422"/>
    <w:multiLevelType w:val="multilevel"/>
    <w:tmpl w:val="15E09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7224D"/>
    <w:multiLevelType w:val="multilevel"/>
    <w:tmpl w:val="580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FC4983"/>
    <w:multiLevelType w:val="multilevel"/>
    <w:tmpl w:val="782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2"/>
  </w:num>
  <w:num w:numId="11">
    <w:abstractNumId w:val="1"/>
  </w:num>
  <w:num w:numId="12">
    <w:abstractNumId w:val="15"/>
  </w:num>
  <w:num w:numId="13">
    <w:abstractNumId w:val="11"/>
  </w:num>
  <w:num w:numId="14">
    <w:abstractNumId w:val="12"/>
  </w:num>
  <w:num w:numId="15">
    <w:abstractNumId w:val="5"/>
  </w:num>
  <w:num w:numId="16">
    <w:abstractNumId w:val="20"/>
  </w:num>
  <w:num w:numId="17">
    <w:abstractNumId w:val="3"/>
  </w:num>
  <w:num w:numId="18">
    <w:abstractNumId w:val="13"/>
  </w:num>
  <w:num w:numId="19">
    <w:abstractNumId w:val="17"/>
  </w:num>
  <w:num w:numId="20">
    <w:abstractNumId w:val="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6F0"/>
    <w:rsid w:val="000035C7"/>
    <w:rsid w:val="00013406"/>
    <w:rsid w:val="00035534"/>
    <w:rsid w:val="000A3DB6"/>
    <w:rsid w:val="001250B7"/>
    <w:rsid w:val="00162E64"/>
    <w:rsid w:val="00166208"/>
    <w:rsid w:val="001673B2"/>
    <w:rsid w:val="001A7FE2"/>
    <w:rsid w:val="001C6713"/>
    <w:rsid w:val="001D127F"/>
    <w:rsid w:val="001D6276"/>
    <w:rsid w:val="002010F9"/>
    <w:rsid w:val="00246018"/>
    <w:rsid w:val="00254134"/>
    <w:rsid w:val="00274A74"/>
    <w:rsid w:val="002802C3"/>
    <w:rsid w:val="00282659"/>
    <w:rsid w:val="002859EB"/>
    <w:rsid w:val="002B1619"/>
    <w:rsid w:val="0034041E"/>
    <w:rsid w:val="00362559"/>
    <w:rsid w:val="0038336C"/>
    <w:rsid w:val="003C2D24"/>
    <w:rsid w:val="003D4E7F"/>
    <w:rsid w:val="003F1461"/>
    <w:rsid w:val="0040488C"/>
    <w:rsid w:val="00421CA1"/>
    <w:rsid w:val="004261BE"/>
    <w:rsid w:val="00433E79"/>
    <w:rsid w:val="004527A1"/>
    <w:rsid w:val="00477EA4"/>
    <w:rsid w:val="00487D95"/>
    <w:rsid w:val="00490A0D"/>
    <w:rsid w:val="004A5D23"/>
    <w:rsid w:val="004B3CFA"/>
    <w:rsid w:val="004C0B93"/>
    <w:rsid w:val="004C0C1C"/>
    <w:rsid w:val="004C2DA0"/>
    <w:rsid w:val="00522648"/>
    <w:rsid w:val="00525C8C"/>
    <w:rsid w:val="00534676"/>
    <w:rsid w:val="00536169"/>
    <w:rsid w:val="00553158"/>
    <w:rsid w:val="00584C7D"/>
    <w:rsid w:val="00594F00"/>
    <w:rsid w:val="005B4945"/>
    <w:rsid w:val="005D3293"/>
    <w:rsid w:val="005D6B01"/>
    <w:rsid w:val="005E5ECE"/>
    <w:rsid w:val="005E6B71"/>
    <w:rsid w:val="0061471F"/>
    <w:rsid w:val="00641083"/>
    <w:rsid w:val="00657789"/>
    <w:rsid w:val="00682471"/>
    <w:rsid w:val="006D656A"/>
    <w:rsid w:val="006E116A"/>
    <w:rsid w:val="006E6703"/>
    <w:rsid w:val="00703764"/>
    <w:rsid w:val="00744F8E"/>
    <w:rsid w:val="00770BF1"/>
    <w:rsid w:val="00772099"/>
    <w:rsid w:val="007728AA"/>
    <w:rsid w:val="00773A8F"/>
    <w:rsid w:val="0077655E"/>
    <w:rsid w:val="007833D6"/>
    <w:rsid w:val="0079207A"/>
    <w:rsid w:val="007C36F0"/>
    <w:rsid w:val="007D61F1"/>
    <w:rsid w:val="007F1689"/>
    <w:rsid w:val="00821F5C"/>
    <w:rsid w:val="00881B7A"/>
    <w:rsid w:val="008B4933"/>
    <w:rsid w:val="008C0860"/>
    <w:rsid w:val="008D4258"/>
    <w:rsid w:val="008D6785"/>
    <w:rsid w:val="0090426F"/>
    <w:rsid w:val="0099450B"/>
    <w:rsid w:val="009A26EF"/>
    <w:rsid w:val="009B6FF3"/>
    <w:rsid w:val="009B7F6E"/>
    <w:rsid w:val="009D69D8"/>
    <w:rsid w:val="009F7C44"/>
    <w:rsid w:val="00A01F1A"/>
    <w:rsid w:val="00A53CEE"/>
    <w:rsid w:val="00A777AB"/>
    <w:rsid w:val="00A95B0E"/>
    <w:rsid w:val="00AA1896"/>
    <w:rsid w:val="00AA22B3"/>
    <w:rsid w:val="00AB5146"/>
    <w:rsid w:val="00AC29A5"/>
    <w:rsid w:val="00AC59F7"/>
    <w:rsid w:val="00AC73C5"/>
    <w:rsid w:val="00AC7C35"/>
    <w:rsid w:val="00B03AE0"/>
    <w:rsid w:val="00B17E3B"/>
    <w:rsid w:val="00B45684"/>
    <w:rsid w:val="00B86564"/>
    <w:rsid w:val="00B93A81"/>
    <w:rsid w:val="00B96DE8"/>
    <w:rsid w:val="00BA6381"/>
    <w:rsid w:val="00BF2695"/>
    <w:rsid w:val="00C050BF"/>
    <w:rsid w:val="00C27E37"/>
    <w:rsid w:val="00C5017A"/>
    <w:rsid w:val="00C711EA"/>
    <w:rsid w:val="00CA11B9"/>
    <w:rsid w:val="00CB2338"/>
    <w:rsid w:val="00CC24AC"/>
    <w:rsid w:val="00D17C0B"/>
    <w:rsid w:val="00D302B1"/>
    <w:rsid w:val="00D4579C"/>
    <w:rsid w:val="00D80382"/>
    <w:rsid w:val="00DA0AA7"/>
    <w:rsid w:val="00DA2F60"/>
    <w:rsid w:val="00DB6034"/>
    <w:rsid w:val="00DB68D7"/>
    <w:rsid w:val="00DC1F0B"/>
    <w:rsid w:val="00DC5173"/>
    <w:rsid w:val="00DE1C17"/>
    <w:rsid w:val="00DE1F1E"/>
    <w:rsid w:val="00DF1ED6"/>
    <w:rsid w:val="00DF5E8D"/>
    <w:rsid w:val="00E01DB8"/>
    <w:rsid w:val="00E03D56"/>
    <w:rsid w:val="00E14867"/>
    <w:rsid w:val="00E22E72"/>
    <w:rsid w:val="00E4380D"/>
    <w:rsid w:val="00E54627"/>
    <w:rsid w:val="00E725A5"/>
    <w:rsid w:val="00E95884"/>
    <w:rsid w:val="00EA1A46"/>
    <w:rsid w:val="00EA7335"/>
    <w:rsid w:val="00EB4305"/>
    <w:rsid w:val="00ED416F"/>
    <w:rsid w:val="00F0016D"/>
    <w:rsid w:val="00F03F70"/>
    <w:rsid w:val="00F11A11"/>
    <w:rsid w:val="00F2556A"/>
    <w:rsid w:val="00F25811"/>
    <w:rsid w:val="00F4254F"/>
    <w:rsid w:val="00F81F69"/>
    <w:rsid w:val="00FB2503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0D"/>
    <w:rPr>
      <w:color w:val="0000FF" w:themeColor="hyperlink"/>
      <w:u w:val="single"/>
    </w:rPr>
  </w:style>
  <w:style w:type="paragraph" w:styleId="a4">
    <w:name w:val="No Spacing"/>
    <w:uiPriority w:val="1"/>
    <w:qFormat/>
    <w:rsid w:val="00F2556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F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4867"/>
    <w:pPr>
      <w:ind w:left="720"/>
      <w:contextualSpacing/>
    </w:pPr>
  </w:style>
  <w:style w:type="table" w:styleId="a8">
    <w:name w:val="Table Grid"/>
    <w:basedOn w:val="a1"/>
    <w:uiPriority w:val="59"/>
    <w:rsid w:val="00282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yogwa-skdc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yogwa-skdc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ogwa-skdc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yogwa-skd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gwa-skdc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6E7D-D7CA-42A0-9132-A3A902C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11</cp:revision>
  <cp:lastPrinted>2015-07-23T07:22:00Z</cp:lastPrinted>
  <dcterms:created xsi:type="dcterms:W3CDTF">2015-07-29T08:04:00Z</dcterms:created>
  <dcterms:modified xsi:type="dcterms:W3CDTF">2015-08-06T05:26:00Z</dcterms:modified>
</cp:coreProperties>
</file>