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8C" w:rsidRPr="00B8418C" w:rsidRDefault="00B8418C" w:rsidP="00B8418C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bookmarkStart w:id="0" w:name="_GoBack"/>
      <w:r w:rsidRPr="00B8418C">
        <w:rPr>
          <w:b/>
          <w:sz w:val="28"/>
          <w:szCs w:val="28"/>
        </w:rPr>
        <w:t>О</w:t>
      </w:r>
      <w:r w:rsidRPr="00B8418C">
        <w:rPr>
          <w:b/>
          <w:sz w:val="28"/>
          <w:szCs w:val="28"/>
        </w:rPr>
        <w:t xml:space="preserve"> лицензировании деятельности по содержанию и использованию животных в зоопарках, зоосадах, цирках, </w:t>
      </w:r>
      <w:proofErr w:type="spellStart"/>
      <w:r w:rsidRPr="00B8418C">
        <w:rPr>
          <w:b/>
          <w:sz w:val="28"/>
          <w:szCs w:val="28"/>
        </w:rPr>
        <w:t>зоотеатрах</w:t>
      </w:r>
      <w:proofErr w:type="spellEnd"/>
      <w:r w:rsidRPr="00B8418C">
        <w:rPr>
          <w:b/>
          <w:sz w:val="28"/>
          <w:szCs w:val="28"/>
        </w:rPr>
        <w:t>, дельфинар</w:t>
      </w:r>
      <w:r>
        <w:rPr>
          <w:b/>
          <w:sz w:val="28"/>
          <w:szCs w:val="28"/>
        </w:rPr>
        <w:t>иях, океанариумах.</w:t>
      </w:r>
    </w:p>
    <w:bookmarkEnd w:id="0"/>
    <w:p w:rsidR="00B8418C" w:rsidRPr="00B8418C" w:rsidRDefault="00B8418C" w:rsidP="00B8418C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B8418C" w:rsidRPr="00B8600A" w:rsidRDefault="00B8418C" w:rsidP="00B841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Информируем Вас о том, что в</w:t>
      </w:r>
      <w:r w:rsidRPr="00B8600A">
        <w:rPr>
          <w:sz w:val="28"/>
          <w:szCs w:val="28"/>
        </w:rPr>
        <w:t xml:space="preserve"> соответствии с </w:t>
      </w:r>
      <w:hyperlink r:id="rId4" w:history="1">
        <w:r w:rsidRPr="00B8600A">
          <w:rPr>
            <w:sz w:val="28"/>
            <w:szCs w:val="28"/>
          </w:rPr>
          <w:t>частью 9 статьи 15</w:t>
        </w:r>
      </w:hyperlink>
      <w:r w:rsidRPr="00B8600A">
        <w:rPr>
          <w:sz w:val="28"/>
          <w:szCs w:val="28"/>
        </w:rPr>
        <w:t xml:space="preserve"> и </w:t>
      </w:r>
      <w:hyperlink r:id="rId5" w:history="1">
        <w:r w:rsidRPr="00B8600A">
          <w:rPr>
            <w:sz w:val="28"/>
            <w:szCs w:val="28"/>
          </w:rPr>
          <w:t>частью 2 статьи 27</w:t>
        </w:r>
      </w:hyperlink>
      <w:r w:rsidRPr="00B8600A">
        <w:rPr>
          <w:sz w:val="28"/>
          <w:szCs w:val="28"/>
        </w:rPr>
        <w:t xml:space="preserve">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 (далее – 498-ФЗ) деятельность по содержанию и использованию животных в зоопарках, зоосадах, цирках, </w:t>
      </w:r>
      <w:proofErr w:type="spellStart"/>
      <w:r w:rsidRPr="00B8600A">
        <w:rPr>
          <w:sz w:val="28"/>
          <w:szCs w:val="28"/>
        </w:rPr>
        <w:t>зоотеатрах</w:t>
      </w:r>
      <w:proofErr w:type="spellEnd"/>
      <w:r w:rsidRPr="00B8600A">
        <w:rPr>
          <w:sz w:val="28"/>
          <w:szCs w:val="28"/>
        </w:rPr>
        <w:t>, дельфинариях, океанариумах подлежит лицензированию с 01.01.2020.</w:t>
      </w:r>
    </w:p>
    <w:p w:rsidR="00B8418C" w:rsidRPr="00B8600A" w:rsidRDefault="00B8418C" w:rsidP="00B8418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8600A">
        <w:rPr>
          <w:bCs/>
          <w:sz w:val="28"/>
          <w:szCs w:val="28"/>
        </w:rPr>
        <w:t xml:space="preserve">В соответствии с пунктом </w:t>
      </w:r>
      <w:proofErr w:type="gramStart"/>
      <w:r w:rsidRPr="00B8600A">
        <w:rPr>
          <w:bCs/>
          <w:sz w:val="28"/>
          <w:szCs w:val="28"/>
        </w:rPr>
        <w:t>4  статьи</w:t>
      </w:r>
      <w:proofErr w:type="gramEnd"/>
      <w:r w:rsidRPr="00B8600A">
        <w:rPr>
          <w:bCs/>
          <w:sz w:val="28"/>
          <w:szCs w:val="28"/>
        </w:rPr>
        <w:t xml:space="preserve"> 27</w:t>
      </w:r>
      <w:r w:rsidRPr="00B8600A">
        <w:rPr>
          <w:b/>
          <w:bCs/>
          <w:sz w:val="28"/>
          <w:szCs w:val="28"/>
        </w:rPr>
        <w:t xml:space="preserve"> </w:t>
      </w:r>
      <w:r w:rsidRPr="00B8600A">
        <w:rPr>
          <w:sz w:val="28"/>
          <w:szCs w:val="28"/>
        </w:rPr>
        <w:t>498-ФЗ</w:t>
      </w:r>
      <w:r w:rsidRPr="00B8600A">
        <w:rPr>
          <w:b/>
          <w:bCs/>
          <w:sz w:val="28"/>
          <w:szCs w:val="28"/>
        </w:rPr>
        <w:t xml:space="preserve">: </w:t>
      </w:r>
      <w:r w:rsidRPr="00B8600A">
        <w:rPr>
          <w:sz w:val="28"/>
          <w:szCs w:val="28"/>
        </w:rPr>
        <w:t xml:space="preserve">Юридические лица, индивидуальные предприниматели, осуществляющие деятельность по содержанию и использованию животных в зоопарках, зоосадах, цирках, </w:t>
      </w:r>
      <w:proofErr w:type="spellStart"/>
      <w:r w:rsidRPr="00B8600A">
        <w:rPr>
          <w:sz w:val="28"/>
          <w:szCs w:val="28"/>
        </w:rPr>
        <w:t>зоотеатрах</w:t>
      </w:r>
      <w:proofErr w:type="spellEnd"/>
      <w:r w:rsidRPr="00B8600A">
        <w:rPr>
          <w:sz w:val="28"/>
          <w:szCs w:val="28"/>
        </w:rPr>
        <w:t>, дельфинариях, океанариумах, обязаны получить лицензию на ее осуществление до 1 января 2022 года. После 1 января 2022 года осуществление данной деятельности без лицензии не допускается.</w:t>
      </w:r>
    </w:p>
    <w:p w:rsidR="00B8418C" w:rsidRPr="00B8600A" w:rsidRDefault="00B8418C" w:rsidP="00B841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6" w:history="1">
        <w:r w:rsidRPr="00B8600A">
          <w:rPr>
            <w:sz w:val="28"/>
            <w:szCs w:val="28"/>
          </w:rPr>
          <w:t>Статьей 13</w:t>
        </w:r>
      </w:hyperlink>
      <w:r w:rsidRPr="00B8600A">
        <w:rPr>
          <w:sz w:val="28"/>
          <w:szCs w:val="28"/>
        </w:rPr>
        <w:t xml:space="preserve"> Федерального закона от 13.05.2011 № 99-ФЗ "О лицензировании отдельных видов деятельности" установлен общий порядок представления соискателем лицензии заявления и документов, необходимых для получения лицензии, и их приема лицензирующим органом.</w:t>
      </w:r>
    </w:p>
    <w:p w:rsidR="00B8418C" w:rsidRPr="00B8600A" w:rsidRDefault="00B8418C" w:rsidP="00B841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600A">
        <w:rPr>
          <w:sz w:val="28"/>
          <w:szCs w:val="28"/>
        </w:rPr>
        <w:t xml:space="preserve">Дополнительные требования установлены в </w:t>
      </w:r>
      <w:hyperlink r:id="rId7" w:history="1">
        <w:r w:rsidRPr="00B8600A">
          <w:rPr>
            <w:sz w:val="28"/>
            <w:szCs w:val="28"/>
          </w:rPr>
          <w:t>Положении</w:t>
        </w:r>
      </w:hyperlink>
      <w:r w:rsidRPr="00B8600A">
        <w:rPr>
          <w:sz w:val="28"/>
          <w:szCs w:val="28"/>
        </w:rPr>
        <w:t xml:space="preserve"> о лицензировании деятельности по содержанию и использованию животных в зоопарках, зоосадах, цирках, </w:t>
      </w:r>
      <w:proofErr w:type="spellStart"/>
      <w:r w:rsidRPr="00B8600A">
        <w:rPr>
          <w:sz w:val="28"/>
          <w:szCs w:val="28"/>
        </w:rPr>
        <w:t>зоотеатрах</w:t>
      </w:r>
      <w:proofErr w:type="spellEnd"/>
      <w:r w:rsidRPr="00B8600A">
        <w:rPr>
          <w:sz w:val="28"/>
          <w:szCs w:val="28"/>
        </w:rPr>
        <w:t>, дельфинариях, океанариумах, утвержденном Постановлением Правительства Российской Федерации от 30.12.2019 № 1938 (далее - Положение).</w:t>
      </w:r>
    </w:p>
    <w:p w:rsidR="00B8418C" w:rsidRPr="00B8600A" w:rsidRDefault="00B8418C" w:rsidP="00B841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8" w:history="1">
        <w:r w:rsidRPr="00B8600A">
          <w:rPr>
            <w:sz w:val="28"/>
            <w:szCs w:val="28"/>
          </w:rPr>
          <w:t>Положением</w:t>
        </w:r>
      </w:hyperlink>
      <w:r w:rsidRPr="00B8600A">
        <w:rPr>
          <w:sz w:val="28"/>
          <w:szCs w:val="28"/>
        </w:rPr>
        <w:t xml:space="preserve"> предусматривается, что лицензирование деятельности по содержанию и использованию животных осуществляется </w:t>
      </w:r>
      <w:proofErr w:type="spellStart"/>
      <w:r w:rsidRPr="00B8600A">
        <w:rPr>
          <w:sz w:val="28"/>
          <w:szCs w:val="28"/>
        </w:rPr>
        <w:t>Россельхознадзором</w:t>
      </w:r>
      <w:proofErr w:type="spellEnd"/>
      <w:r w:rsidRPr="00B8600A">
        <w:rPr>
          <w:sz w:val="28"/>
          <w:szCs w:val="28"/>
        </w:rPr>
        <w:t>.</w:t>
      </w:r>
    </w:p>
    <w:p w:rsidR="00B8418C" w:rsidRDefault="00B8418C" w:rsidP="00B8418C">
      <w:pPr>
        <w:ind w:firstLine="708"/>
        <w:jc w:val="both"/>
        <w:rPr>
          <w:sz w:val="28"/>
          <w:szCs w:val="28"/>
        </w:rPr>
      </w:pPr>
      <w:hyperlink r:id="rId9" w:history="1">
        <w:r w:rsidRPr="00B8600A">
          <w:rPr>
            <w:sz w:val="28"/>
            <w:szCs w:val="28"/>
          </w:rPr>
          <w:t>Постановлением</w:t>
        </w:r>
      </w:hyperlink>
      <w:r w:rsidRPr="00B8600A">
        <w:rPr>
          <w:sz w:val="28"/>
          <w:szCs w:val="28"/>
        </w:rPr>
        <w:t xml:space="preserve"> Правительства Российской Федерации от 30.12.2019 № 1937 утверждены требования к использованию животных в культурно-зрелищных целях и их содержанию, соблюдение которых также является обязательным при получении лицензии для осуществления деятельности по содержанию и использованию животных.</w:t>
      </w:r>
    </w:p>
    <w:sectPr w:rsidR="00B84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66"/>
    <w:rsid w:val="004D24F4"/>
    <w:rsid w:val="00545D66"/>
    <w:rsid w:val="00B8418C"/>
    <w:rsid w:val="00C4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C72C5-17E7-44CB-BC42-C36E07CD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93D2AF411A3113A057C83E1BFDADDE957DB5E0E61887F3E4813D21470796C5F5A99D4BCB5437BA6104DF1421CC8016561F11F7C1BFEACDo0K4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93D2AF411A3113A057C83E1BFDADDE957DB5E0E61887F3E4813D21470796C5F5A99D4BCB5437BA6104DF1421CC8016561F11F7C1BFEACDo0K4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93D2AF411A3113A057C83E1BFDADDE957CBFEBEF1587F3E4813D21470796C5F5A99D4BCB5436BF6A04DF1421CC8016561F11F7C1BFEACDo0K4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F93D2AF411A3113A057C83E1BFDADDE957DB6EAEE1787F3E4813D21470796C5F5A99D4BCB5435B96A04DF1421CC8016561F11F7C1BFEACDo0K4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F93D2AF411A3113A057C83E1BFDADDE957DB6EAEE1787F3E4813D21470796C5F5A99D4BCB5436BB6104DF1421CC8016561F11F7C1BFEACDo0K4N" TargetMode="External"/><Relationship Id="rId9" Type="http://schemas.openxmlformats.org/officeDocument/2006/relationships/hyperlink" Target="consultantplus://offline/ref=FF93D2AF411A3113A057C83E1BFDADDE957DB5E7E61087F3E4813D21470796C5E7A9C547C95129BA6911894567o9K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223Econ</dc:creator>
  <cp:keywords/>
  <dc:description/>
  <cp:lastModifiedBy>223Econ</cp:lastModifiedBy>
  <cp:revision>2</cp:revision>
  <dcterms:created xsi:type="dcterms:W3CDTF">2022-11-15T10:33:00Z</dcterms:created>
  <dcterms:modified xsi:type="dcterms:W3CDTF">2022-11-15T10:35:00Z</dcterms:modified>
</cp:coreProperties>
</file>