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D2" w:rsidRPr="00521FA2" w:rsidRDefault="00521FA2" w:rsidP="00CF2BE7">
      <w:pPr>
        <w:rPr>
          <w:rFonts w:ascii="Times New Roman" w:hAnsi="Times New Roman" w:cs="Times New Roman"/>
          <w:b/>
          <w:sz w:val="24"/>
          <w:szCs w:val="24"/>
        </w:rPr>
      </w:pPr>
      <w:r w:rsidRPr="00521FA2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CF2BE7" w:rsidRPr="00521FA2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521FA2" w:rsidRDefault="00CF2BE7" w:rsidP="00CF2BE7">
      <w:pPr>
        <w:rPr>
          <w:rFonts w:ascii="Times New Roman" w:hAnsi="Times New Roman" w:cs="Times New Roman"/>
          <w:b/>
          <w:sz w:val="24"/>
          <w:szCs w:val="24"/>
        </w:rPr>
      </w:pPr>
      <w:r w:rsidRPr="00521FA2">
        <w:rPr>
          <w:rFonts w:ascii="Times New Roman" w:hAnsi="Times New Roman" w:cs="Times New Roman"/>
          <w:b/>
          <w:sz w:val="24"/>
          <w:szCs w:val="24"/>
        </w:rPr>
        <w:t xml:space="preserve">к докладу главы муниципального района – главы администрации </w:t>
      </w:r>
      <w:proofErr w:type="spellStart"/>
      <w:r w:rsidRPr="00521FA2">
        <w:rPr>
          <w:rFonts w:ascii="Times New Roman" w:hAnsi="Times New Roman" w:cs="Times New Roman"/>
          <w:b/>
          <w:sz w:val="24"/>
          <w:szCs w:val="24"/>
        </w:rPr>
        <w:t>Куды</w:t>
      </w:r>
      <w:r w:rsidR="00521FA2">
        <w:rPr>
          <w:rFonts w:ascii="Times New Roman" w:hAnsi="Times New Roman" w:cs="Times New Roman"/>
          <w:b/>
          <w:sz w:val="24"/>
          <w:szCs w:val="24"/>
        </w:rPr>
        <w:t>мкарского</w:t>
      </w:r>
      <w:proofErr w:type="spellEnd"/>
      <w:r w:rsidR="00521FA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F2BE7" w:rsidRPr="00521FA2" w:rsidRDefault="00CF2BE7" w:rsidP="00521FA2">
      <w:pPr>
        <w:rPr>
          <w:rFonts w:ascii="Times New Roman" w:hAnsi="Times New Roman" w:cs="Times New Roman"/>
          <w:b/>
          <w:sz w:val="24"/>
          <w:szCs w:val="24"/>
        </w:rPr>
      </w:pPr>
      <w:r w:rsidRPr="00521FA2">
        <w:rPr>
          <w:rFonts w:ascii="Times New Roman" w:hAnsi="Times New Roman" w:cs="Times New Roman"/>
          <w:b/>
          <w:sz w:val="24"/>
          <w:szCs w:val="24"/>
        </w:rPr>
        <w:t>Климова Валерия Анатольевича</w:t>
      </w:r>
      <w:r w:rsidR="0052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A2">
        <w:rPr>
          <w:rFonts w:ascii="Times New Roman" w:hAnsi="Times New Roman" w:cs="Times New Roman"/>
          <w:b/>
          <w:sz w:val="24"/>
          <w:szCs w:val="24"/>
        </w:rPr>
        <w:t>«О дос</w:t>
      </w:r>
      <w:r w:rsidR="00521FA2">
        <w:rPr>
          <w:rFonts w:ascii="Times New Roman" w:hAnsi="Times New Roman" w:cs="Times New Roman"/>
          <w:b/>
          <w:sz w:val="24"/>
          <w:szCs w:val="24"/>
        </w:rPr>
        <w:t xml:space="preserve">тигнутых значениях показателей </w:t>
      </w:r>
      <w:r w:rsidRPr="00521FA2">
        <w:rPr>
          <w:rFonts w:ascii="Times New Roman" w:hAnsi="Times New Roman" w:cs="Times New Roman"/>
          <w:b/>
          <w:sz w:val="24"/>
          <w:szCs w:val="24"/>
        </w:rPr>
        <w:t>для оценки эффективности деятельности органов местного самоуправления за 2012 год и планируемых значениях на 3-летний период»</w:t>
      </w:r>
    </w:p>
    <w:p w:rsidR="00521FA2" w:rsidRPr="00521FA2" w:rsidRDefault="00521FA2" w:rsidP="007F6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6D73" w:rsidRDefault="007F6D73" w:rsidP="00521FA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Кудымкарский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 район занимает </w:t>
      </w:r>
      <w:r w:rsidRPr="00EC4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</w:t>
      </w:r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 4733 кв. км</w:t>
      </w:r>
      <w:proofErr w:type="gram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протяженность района составляет с севера на юг — 105 км, с запада на восток - 110 км.   С запада район граничит – с Кировской областью, на востоке с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Юсьвинским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 районом Пермского края, на юго-востоке – с Карагайским и на северо-востоке с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Усольским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 районами, на юге – с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Сивинским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 и Карагайским рай</w:t>
      </w:r>
      <w:r w:rsidRPr="00EC4B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онами, с севера — с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Юрлинским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Косинским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>  районами.</w:t>
      </w:r>
    </w:p>
    <w:p w:rsidR="007F6D73" w:rsidRPr="00EC4BE5" w:rsidRDefault="007F6D73" w:rsidP="007F6D73">
      <w:pPr>
        <w:jc w:val="both"/>
        <w:rPr>
          <w:rFonts w:ascii="Times New Roman" w:hAnsi="Times New Roman" w:cs="Times New Roman"/>
          <w:sz w:val="24"/>
          <w:szCs w:val="24"/>
        </w:rPr>
      </w:pPr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Кудымкарского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расположены шесть </w:t>
      </w:r>
      <w:r w:rsidRPr="00EC4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сельских поселений</w:t>
      </w:r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Белоевское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>, Верх-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Иньвенское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Егвинское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Ленинское</w:t>
      </w:r>
      <w:proofErr w:type="gram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Ошибское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4BE5">
        <w:rPr>
          <w:rFonts w:ascii="Times New Roman" w:hAnsi="Times New Roman" w:cs="Times New Roman"/>
          <w:color w:val="000000"/>
          <w:sz w:val="24"/>
          <w:szCs w:val="24"/>
        </w:rPr>
        <w:t>Степановское</w:t>
      </w:r>
      <w:proofErr w:type="spellEnd"/>
      <w:r w:rsidRPr="00EC4BE5">
        <w:rPr>
          <w:rFonts w:ascii="Times New Roman" w:hAnsi="Times New Roman" w:cs="Times New Roman"/>
          <w:color w:val="000000"/>
          <w:sz w:val="24"/>
          <w:szCs w:val="24"/>
        </w:rPr>
        <w:t>, в которые</w:t>
      </w:r>
      <w:r w:rsidR="00521FA2">
        <w:rPr>
          <w:rFonts w:ascii="Times New Roman" w:hAnsi="Times New Roman" w:cs="Times New Roman"/>
          <w:color w:val="000000"/>
          <w:sz w:val="24"/>
          <w:szCs w:val="24"/>
        </w:rPr>
        <w:t xml:space="preserve"> входят 278 населенных пункта. </w:t>
      </w:r>
      <w:r w:rsidRPr="00EC4BE5">
        <w:rPr>
          <w:rFonts w:ascii="Times New Roman" w:hAnsi="Times New Roman" w:cs="Times New Roman"/>
          <w:color w:val="000000"/>
          <w:sz w:val="24"/>
          <w:szCs w:val="24"/>
        </w:rPr>
        <w:t>Административный центр района — г. Кудымкар.</w:t>
      </w:r>
    </w:p>
    <w:p w:rsidR="008F2FF9" w:rsidRDefault="008F2FF9" w:rsidP="00CF2BE7">
      <w:pPr>
        <w:rPr>
          <w:b/>
        </w:rPr>
      </w:pPr>
    </w:p>
    <w:tbl>
      <w:tblPr>
        <w:tblStyle w:val="a3"/>
        <w:tblW w:w="14742" w:type="dxa"/>
        <w:tblInd w:w="392" w:type="dxa"/>
        <w:tblLook w:val="04A0" w:firstRow="1" w:lastRow="0" w:firstColumn="1" w:lastColumn="0" w:noHBand="0" w:noVBand="1"/>
      </w:tblPr>
      <w:tblGrid>
        <w:gridCol w:w="4928"/>
        <w:gridCol w:w="4929"/>
        <w:gridCol w:w="4885"/>
      </w:tblGrid>
      <w:tr w:rsidR="00CF2BE7" w:rsidTr="00521FA2">
        <w:tc>
          <w:tcPr>
            <w:tcW w:w="4928" w:type="dxa"/>
          </w:tcPr>
          <w:p w:rsidR="00CF2BE7" w:rsidRDefault="00CF2BE7" w:rsidP="00CF2BE7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929" w:type="dxa"/>
          </w:tcPr>
          <w:p w:rsidR="00CF2BE7" w:rsidRDefault="00CF2BE7" w:rsidP="00CF2BE7">
            <w:pPr>
              <w:rPr>
                <w:b/>
              </w:rPr>
            </w:pPr>
            <w:r>
              <w:rPr>
                <w:b/>
              </w:rPr>
              <w:t>Обоснование достигнутых результатов</w:t>
            </w:r>
          </w:p>
        </w:tc>
        <w:tc>
          <w:tcPr>
            <w:tcW w:w="4885" w:type="dxa"/>
          </w:tcPr>
          <w:p w:rsidR="00CF2BE7" w:rsidRDefault="00CF2BE7" w:rsidP="00CF2BE7">
            <w:pPr>
              <w:rPr>
                <w:b/>
              </w:rPr>
            </w:pPr>
            <w:r>
              <w:rPr>
                <w:b/>
              </w:rPr>
              <w:t>Перечень мер к реализации</w:t>
            </w:r>
          </w:p>
        </w:tc>
      </w:tr>
      <w:tr w:rsidR="00CF2BE7" w:rsidTr="00521FA2">
        <w:tc>
          <w:tcPr>
            <w:tcW w:w="4928" w:type="dxa"/>
          </w:tcPr>
          <w:p w:rsidR="00CF2BE7" w:rsidRDefault="00CF2BE7" w:rsidP="00CF2BE7">
            <w:pPr>
              <w:rPr>
                <w:b/>
              </w:rPr>
            </w:pPr>
          </w:p>
        </w:tc>
        <w:tc>
          <w:tcPr>
            <w:tcW w:w="4929" w:type="dxa"/>
          </w:tcPr>
          <w:p w:rsidR="00CF2BE7" w:rsidRDefault="00CF2BE7" w:rsidP="00CF2BE7">
            <w:pPr>
              <w:rPr>
                <w:b/>
              </w:rPr>
            </w:pPr>
          </w:p>
        </w:tc>
        <w:tc>
          <w:tcPr>
            <w:tcW w:w="4885" w:type="dxa"/>
          </w:tcPr>
          <w:p w:rsidR="00CF2BE7" w:rsidRDefault="00CF2BE7" w:rsidP="00CF2BE7">
            <w:pPr>
              <w:rPr>
                <w:b/>
              </w:rPr>
            </w:pPr>
          </w:p>
        </w:tc>
      </w:tr>
      <w:tr w:rsidR="00CF2BE7" w:rsidRPr="00E72A6A" w:rsidTr="00521FA2">
        <w:tc>
          <w:tcPr>
            <w:tcW w:w="4928" w:type="dxa"/>
          </w:tcPr>
          <w:p w:rsidR="007D09E8" w:rsidRPr="00E72A6A" w:rsidRDefault="007D09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1. Число субъектов малого и среднего предпринимательства в расчете </w:t>
            </w:r>
          </w:p>
          <w:p w:rsidR="00CF2BE7" w:rsidRPr="00E72A6A" w:rsidRDefault="007D09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4929" w:type="dxa"/>
          </w:tcPr>
          <w:p w:rsidR="005214F5" w:rsidRPr="00E72A6A" w:rsidRDefault="005214F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увеличивается за счет увеличения количества индивидуальных предпринимателей: </w:t>
            </w:r>
          </w:p>
          <w:p w:rsidR="00CF2BE7" w:rsidRPr="00E72A6A" w:rsidRDefault="005214F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2011 году работало ИП -375, в 2012 -385</w:t>
            </w:r>
          </w:p>
        </w:tc>
        <w:tc>
          <w:tcPr>
            <w:tcW w:w="4885" w:type="dxa"/>
          </w:tcPr>
          <w:p w:rsidR="00CF2BE7" w:rsidRPr="00E72A6A" w:rsidRDefault="005214F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районной муниципальной целевой программы развития малого и среднего предпринимательства в </w:t>
            </w:r>
            <w:proofErr w:type="spell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Кудымкарском</w:t>
            </w:r>
            <w:proofErr w:type="spell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2009-2013 годы и программы</w:t>
            </w:r>
            <w:r w:rsidR="0094665C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по снижению напряженности на рынке т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руда в 2012 году стимулировала </w:t>
            </w:r>
            <w:r w:rsidR="0094665C" w:rsidRPr="00E72A6A">
              <w:rPr>
                <w:rFonts w:ascii="Times New Roman" w:hAnsi="Times New Roman" w:cs="Times New Roman"/>
                <w:sz w:val="24"/>
                <w:szCs w:val="24"/>
              </w:rPr>
              <w:t>создание новых субъектов МСП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7C3A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929" w:type="dxa"/>
          </w:tcPr>
          <w:p w:rsidR="00CF2BE7" w:rsidRPr="00E72A6A" w:rsidRDefault="0094665C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целом наблюдается тенденция уменьшения юридических лиц и увеличение  индивидуальных предпринимателей</w:t>
            </w:r>
          </w:p>
        </w:tc>
        <w:tc>
          <w:tcPr>
            <w:tcW w:w="4885" w:type="dxa"/>
          </w:tcPr>
          <w:p w:rsidR="00CF2BE7" w:rsidRPr="00E72A6A" w:rsidRDefault="0094665C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 работников малых и средних предприятий будет ежегод</w:t>
            </w:r>
            <w:r w:rsidR="008D2457" w:rsidRPr="00E72A6A">
              <w:rPr>
                <w:rFonts w:ascii="Times New Roman" w:hAnsi="Times New Roman" w:cs="Times New Roman"/>
                <w:sz w:val="24"/>
                <w:szCs w:val="24"/>
              </w:rPr>
              <w:t>но снижаться, т.к. субъекты СМП</w:t>
            </w:r>
          </w:p>
          <w:p w:rsidR="0094665C" w:rsidRPr="00E72A6A" w:rsidRDefault="0094665C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 осуществлении своей деятельности выбирают осуществление деятельности без образования юридического лица -</w:t>
            </w:r>
            <w:r w:rsidR="008D2457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CF2BE7" w:rsidRPr="00E72A6A" w:rsidTr="00521FA2">
        <w:tc>
          <w:tcPr>
            <w:tcW w:w="4928" w:type="dxa"/>
          </w:tcPr>
          <w:p w:rsidR="007C3A35" w:rsidRPr="00E72A6A" w:rsidRDefault="007C3A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</w:p>
          <w:p w:rsidR="007C3A35" w:rsidRPr="00E72A6A" w:rsidRDefault="007C3A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бюджетных средств) </w:t>
            </w:r>
          </w:p>
          <w:p w:rsidR="00CF2BE7" w:rsidRPr="00E72A6A" w:rsidRDefault="007C3A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1 жителя</w:t>
            </w:r>
          </w:p>
        </w:tc>
        <w:tc>
          <w:tcPr>
            <w:tcW w:w="4929" w:type="dxa"/>
          </w:tcPr>
          <w:p w:rsidR="00CF2BE7" w:rsidRPr="00E72A6A" w:rsidRDefault="00FE532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</w:t>
            </w:r>
            <w:r w:rsidR="0094665C" w:rsidRPr="00E72A6A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665C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в основной капитал (за исключением бюджетных средств)</w:t>
            </w:r>
            <w:r w:rsidR="00BD733B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5C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4665C"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</w:t>
            </w:r>
            <w:r w:rsidR="00BD733B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1 жителя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наблюдается тенденция роста</w:t>
            </w:r>
            <w:r w:rsidR="00BD733B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665C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33B" w:rsidRPr="00E72A6A">
              <w:rPr>
                <w:rFonts w:ascii="Times New Roman" w:hAnsi="Times New Roman" w:cs="Times New Roman"/>
                <w:sz w:val="24"/>
                <w:szCs w:val="24"/>
              </w:rPr>
              <w:t>Большая часть инвестиций произведена за счет собственных средств: за счет ам</w:t>
            </w:r>
            <w:r w:rsidR="00D32E8E" w:rsidRPr="00E72A6A">
              <w:rPr>
                <w:rFonts w:ascii="Times New Roman" w:hAnsi="Times New Roman" w:cs="Times New Roman"/>
                <w:sz w:val="24"/>
                <w:szCs w:val="24"/>
              </w:rPr>
              <w:t>ортизации и прибыли предприятий</w:t>
            </w:r>
          </w:p>
        </w:tc>
        <w:tc>
          <w:tcPr>
            <w:tcW w:w="4885" w:type="dxa"/>
          </w:tcPr>
          <w:p w:rsidR="00CF2BE7" w:rsidRPr="00E72A6A" w:rsidRDefault="008D245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объему инвестиций в основной капитал (за исключением бюджетных средств) в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жител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я наблюдается тенденция роста.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инвестиций произведена за счет собственных средств: за счет амортизации и прибыли предприятий. </w:t>
            </w:r>
          </w:p>
        </w:tc>
      </w:tr>
      <w:tr w:rsidR="00CF2BE7" w:rsidRPr="00E72A6A" w:rsidTr="00521FA2">
        <w:trPr>
          <w:trHeight w:val="1412"/>
        </w:trPr>
        <w:tc>
          <w:tcPr>
            <w:tcW w:w="4928" w:type="dxa"/>
          </w:tcPr>
          <w:p w:rsidR="007C3A35" w:rsidRPr="00E72A6A" w:rsidRDefault="007C3A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  <w:p w:rsidR="00CF2BE7" w:rsidRPr="00E72A6A" w:rsidRDefault="00CF2BE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2BE7" w:rsidRPr="00E72A6A" w:rsidRDefault="007132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Растет по мере выкупа земельных участков собственниками объектов недвижимости, расположенн</w:t>
            </w:r>
            <w:r w:rsidR="00D32E8E" w:rsidRPr="00E72A6A">
              <w:rPr>
                <w:rFonts w:ascii="Times New Roman" w:hAnsi="Times New Roman" w:cs="Times New Roman"/>
                <w:sz w:val="24"/>
                <w:szCs w:val="24"/>
              </w:rPr>
              <w:t>ых на данных земельных участках</w:t>
            </w:r>
          </w:p>
        </w:tc>
        <w:tc>
          <w:tcPr>
            <w:tcW w:w="4885" w:type="dxa"/>
          </w:tcPr>
          <w:p w:rsidR="00CF2BE7" w:rsidRPr="00E72A6A" w:rsidRDefault="007132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переоформления </w:t>
            </w:r>
            <w:r w:rsidR="00D32E8E" w:rsidRPr="00E72A6A">
              <w:rPr>
                <w:rFonts w:ascii="Times New Roman" w:hAnsi="Times New Roman" w:cs="Times New Roman"/>
                <w:sz w:val="24"/>
                <w:szCs w:val="24"/>
              </w:rPr>
              <w:t>права постоянного (бессрочного) пользования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реализация права</w:t>
            </w:r>
            <w:r w:rsidR="00D32E8E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земельные участки с аукциона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7C3A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4929" w:type="dxa"/>
          </w:tcPr>
          <w:p w:rsidR="00CF2BE7" w:rsidRPr="00E72A6A" w:rsidRDefault="008F2FF9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районе работают  7 прибыльных хозяйств.</w:t>
            </w:r>
          </w:p>
        </w:tc>
        <w:tc>
          <w:tcPr>
            <w:tcW w:w="4885" w:type="dxa"/>
          </w:tcPr>
          <w:p w:rsidR="00CF2BE7" w:rsidRPr="00E72A6A" w:rsidRDefault="008F2FF9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2013-2014 годы хозяйства планируют повысить производительность труда и рентабельность производимой продукции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7C3A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929" w:type="dxa"/>
          </w:tcPr>
          <w:p w:rsidR="00CF2BE7" w:rsidRPr="00E72A6A" w:rsidRDefault="00350BC0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возросла в связи с изменением учетных данных по протяженности дорог</w:t>
            </w:r>
          </w:p>
        </w:tc>
        <w:tc>
          <w:tcPr>
            <w:tcW w:w="4885" w:type="dxa"/>
          </w:tcPr>
          <w:p w:rsidR="00CF2BE7" w:rsidRPr="00E72A6A" w:rsidRDefault="00350BC0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 ежегодном ремонте автомобильных дорог доля протяженности автомобильных дорог общего пользования местного значения, не отвечающих нормативным требованиям,  будет снижаться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7C3A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4929" w:type="dxa"/>
          </w:tcPr>
          <w:p w:rsidR="00CF2BE7" w:rsidRPr="00E72A6A" w:rsidRDefault="002D4EC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Улучшение дорожной и транспортной инфраструктуры, введение новых маршрутов по перевозкам</w:t>
            </w:r>
            <w:r w:rsidR="00FE5327" w:rsidRP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327" w:rsidRPr="00E72A6A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8D2457" w:rsidRPr="00E72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5327" w:rsidRPr="00E72A6A">
              <w:rPr>
                <w:rFonts w:ascii="Times New Roman" w:hAnsi="Times New Roman" w:cs="Times New Roman"/>
                <w:sz w:val="24"/>
                <w:szCs w:val="24"/>
              </w:rPr>
              <w:t>ажиров</w:t>
            </w:r>
          </w:p>
        </w:tc>
        <w:tc>
          <w:tcPr>
            <w:tcW w:w="4885" w:type="dxa"/>
          </w:tcPr>
          <w:p w:rsidR="00CF2BE7" w:rsidRPr="00E72A6A" w:rsidRDefault="002D4EC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сети автобусных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приведение автомобильных дорог в состояние, отвечающее нормативным требованиям</w:t>
            </w:r>
          </w:p>
        </w:tc>
      </w:tr>
      <w:tr w:rsidR="00C0123A" w:rsidRPr="00E72A6A" w:rsidTr="00521FA2">
        <w:trPr>
          <w:trHeight w:val="1030"/>
        </w:trPr>
        <w:tc>
          <w:tcPr>
            <w:tcW w:w="4928" w:type="dxa"/>
          </w:tcPr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4929" w:type="dxa"/>
            <w:vMerge w:val="restart"/>
          </w:tcPr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Увеличение среднемесячной заработной платы</w:t>
            </w: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 01.01.2012 года увеличилась на 6,5 %</w:t>
            </w:r>
          </w:p>
        </w:tc>
        <w:tc>
          <w:tcPr>
            <w:tcW w:w="4885" w:type="dxa"/>
            <w:vMerge w:val="restart"/>
          </w:tcPr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Легализация теневой экономики</w:t>
            </w: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Увеличение заработной платы в соответствии с законодательством</w:t>
            </w:r>
          </w:p>
        </w:tc>
      </w:tr>
      <w:tr w:rsidR="00C0123A" w:rsidRPr="00E72A6A" w:rsidTr="00521FA2">
        <w:trPr>
          <w:trHeight w:val="1747"/>
        </w:trPr>
        <w:tc>
          <w:tcPr>
            <w:tcW w:w="4928" w:type="dxa"/>
          </w:tcPr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дошкольных образовательных учреждений</w:t>
            </w: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  <w:r w:rsidR="00E7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4929" w:type="dxa"/>
            <w:vMerge/>
          </w:tcPr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vMerge/>
          </w:tcPr>
          <w:p w:rsidR="00C0123A" w:rsidRPr="00E72A6A" w:rsidRDefault="00C0123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4256A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954ED" w:rsidRPr="00E7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ED" w:rsidRPr="00E72A6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4929" w:type="dxa"/>
          </w:tcPr>
          <w:p w:rsidR="00CF2BE7" w:rsidRPr="00E72A6A" w:rsidRDefault="00A44A4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дошкольную образовательную услугу и (или) услугу по содержанию в муниципальных образовательных учреждениях имеет тенденцию к снижению</w:t>
            </w:r>
          </w:p>
        </w:tc>
        <w:tc>
          <w:tcPr>
            <w:tcW w:w="4885" w:type="dxa"/>
          </w:tcPr>
          <w:p w:rsidR="00CF2BE7" w:rsidRPr="00E72A6A" w:rsidRDefault="00A44A4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Родители пользуются правом  выбора на  участие в проекте «Мамин выбор»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C2A" w:rsidRPr="00E72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</w:t>
            </w:r>
            <w:r w:rsidR="008D7C2A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общей  численности детей в возрасте 1 – 6 лет</w:t>
            </w:r>
          </w:p>
        </w:tc>
        <w:tc>
          <w:tcPr>
            <w:tcW w:w="4929" w:type="dxa"/>
          </w:tcPr>
          <w:p w:rsidR="00CF2BE7" w:rsidRPr="00E72A6A" w:rsidRDefault="008D7C2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районе имеется незначительная очередность в связи с тем, что район принимает участие в пилотном проекте «Мамин выбор»</w:t>
            </w:r>
          </w:p>
        </w:tc>
        <w:tc>
          <w:tcPr>
            <w:tcW w:w="4885" w:type="dxa"/>
          </w:tcPr>
          <w:p w:rsidR="00CF2BE7" w:rsidRPr="00E72A6A" w:rsidRDefault="008D7C2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Родители имеют право  выбора на  участие в проекте «Мамин выбор»: получать пособие или посещать детский сад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A48" w:rsidRPr="00E72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</w:t>
            </w:r>
            <w:r w:rsidR="00AF3F6F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929" w:type="dxa"/>
          </w:tcPr>
          <w:p w:rsidR="00CF2BE7" w:rsidRPr="00E72A6A" w:rsidRDefault="00AF3F6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Аварийных зданий ДОУ нет, т.к. своевременно проводится  текущий и капитальный ремонт</w:t>
            </w:r>
          </w:p>
        </w:tc>
        <w:tc>
          <w:tcPr>
            <w:tcW w:w="4885" w:type="dxa"/>
          </w:tcPr>
          <w:p w:rsidR="00CF2BE7" w:rsidRPr="00E72A6A" w:rsidRDefault="00AF3F6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ремонтов</w:t>
            </w:r>
          </w:p>
        </w:tc>
      </w:tr>
      <w:tr w:rsidR="00AF3F6F" w:rsidRPr="00E72A6A" w:rsidTr="00521FA2">
        <w:tc>
          <w:tcPr>
            <w:tcW w:w="4928" w:type="dxa"/>
          </w:tcPr>
          <w:p w:rsidR="00AF3F6F" w:rsidRPr="00E72A6A" w:rsidRDefault="00AF3F6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4929" w:type="dxa"/>
          </w:tcPr>
          <w:p w:rsidR="00AF3F6F" w:rsidRPr="00E72A6A" w:rsidRDefault="0038102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пределах 1-2 % учащихся не сдает ЕГЭ по основным предметам</w:t>
            </w:r>
          </w:p>
        </w:tc>
        <w:tc>
          <w:tcPr>
            <w:tcW w:w="4885" w:type="dxa"/>
          </w:tcPr>
          <w:p w:rsidR="00AF3F6F" w:rsidRPr="00E72A6A" w:rsidRDefault="0038102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Для исключения случаев не сдачи  ЕГЭ по основным предметам  составляют планы подготовки выпускников 11 классов к сдаче ЕГЭ, в нескольких школах введено профильное обучение на старшей ступени, все школы работают по индивидуальным</w:t>
            </w:r>
            <w:r w:rsidR="00F773B8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планам в старшей школе. Действовало положение «Общеобразовательное учреждение года» в </w:t>
            </w:r>
            <w:r w:rsidR="00F773B8"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года, с выплатами денежного поощрения педагогическим работникам в соответствии с их вкладом в достижении результатов, в том числе по результатам ЕГЭ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3F6F" w:rsidRPr="00E72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29" w:type="dxa"/>
          </w:tcPr>
          <w:p w:rsidR="00CF2BE7" w:rsidRPr="00E72A6A" w:rsidRDefault="00F773B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 не сдаче ЕГЭ по основным предметам учащиеся заканчивают ОУ со справкой</w:t>
            </w:r>
          </w:p>
        </w:tc>
        <w:tc>
          <w:tcPr>
            <w:tcW w:w="4885" w:type="dxa"/>
          </w:tcPr>
          <w:p w:rsidR="00CF2BE7" w:rsidRPr="00E72A6A" w:rsidRDefault="001D2C1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Для исключения случаев не сдачи  ЕГЭ по основным предметам  составляют планы подготовки выпускников 11 классов к сдаче ЕГЭ, в нескольких школах введено профильное обучение на старшей ступени, все школы работают по индивидуальным учебным планам в старшей школе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F6F" w:rsidRPr="00E72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</w:t>
            </w:r>
            <w:r w:rsidR="001D2C16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 муниципальных общеобразовательных учреждений</w:t>
            </w:r>
          </w:p>
        </w:tc>
        <w:tc>
          <w:tcPr>
            <w:tcW w:w="4929" w:type="dxa"/>
          </w:tcPr>
          <w:p w:rsidR="00CF2BE7" w:rsidRPr="00E72A6A" w:rsidRDefault="001D2C1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Все муниципальные общеобразовательные учреждения соответствуют современным требованиям обучения</w:t>
            </w:r>
          </w:p>
        </w:tc>
        <w:tc>
          <w:tcPr>
            <w:tcW w:w="4885" w:type="dxa"/>
          </w:tcPr>
          <w:p w:rsidR="00CF2BE7" w:rsidRPr="00E72A6A" w:rsidRDefault="007D43CC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материально-технической базы</w:t>
            </w:r>
            <w:r w:rsidR="001D2C16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, внедрение передового опыта в учебном процессе</w:t>
            </w:r>
            <w:r w:rsidR="001D2C16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929" w:type="dxa"/>
          </w:tcPr>
          <w:p w:rsidR="00CF2BE7" w:rsidRPr="00E72A6A" w:rsidRDefault="001D2C1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Таких муниципальных общеобразовательных учреждений нет</w:t>
            </w:r>
          </w:p>
        </w:tc>
        <w:tc>
          <w:tcPr>
            <w:tcW w:w="4885" w:type="dxa"/>
          </w:tcPr>
          <w:p w:rsidR="00CF2BE7" w:rsidRPr="00E72A6A" w:rsidRDefault="001D2C1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текущих ремонтов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</w:t>
            </w:r>
            <w:r w:rsidR="007D43CC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в общей </w:t>
            </w:r>
            <w:proofErr w:type="gramStart"/>
            <w:r w:rsidR="007D43CC" w:rsidRPr="00E72A6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7D43CC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929" w:type="dxa"/>
          </w:tcPr>
          <w:p w:rsidR="00CF2BE7" w:rsidRPr="00E72A6A" w:rsidRDefault="007D43CC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группы здоровья уменьшается</w:t>
            </w:r>
          </w:p>
        </w:tc>
        <w:tc>
          <w:tcPr>
            <w:tcW w:w="4885" w:type="dxa"/>
          </w:tcPr>
          <w:p w:rsidR="00CF2BE7" w:rsidRPr="00E72A6A" w:rsidRDefault="00D33FE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929" w:type="dxa"/>
          </w:tcPr>
          <w:p w:rsidR="00CF2BE7" w:rsidRPr="00E72A6A" w:rsidRDefault="00D33FE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Все учащиеся учатся в одну смену</w:t>
            </w:r>
          </w:p>
        </w:tc>
        <w:tc>
          <w:tcPr>
            <w:tcW w:w="4885" w:type="dxa"/>
          </w:tcPr>
          <w:p w:rsidR="00CF2BE7" w:rsidRPr="00E72A6A" w:rsidRDefault="00521FA2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зданий ОУ </w:t>
            </w:r>
            <w:r w:rsidR="00D33FE6" w:rsidRPr="00E72A6A">
              <w:rPr>
                <w:rFonts w:ascii="Times New Roman" w:hAnsi="Times New Roman" w:cs="Times New Roman"/>
                <w:sz w:val="24"/>
                <w:szCs w:val="24"/>
              </w:rPr>
              <w:t>позволяют организовать</w:t>
            </w:r>
            <w:r w:rsidR="00A90E13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одну смену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4929" w:type="dxa"/>
          </w:tcPr>
          <w:p w:rsidR="00CF2BE7" w:rsidRPr="00E72A6A" w:rsidRDefault="00A90E13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МОУ  стабильно увеличиваются</w:t>
            </w:r>
          </w:p>
        </w:tc>
        <w:tc>
          <w:tcPr>
            <w:tcW w:w="4885" w:type="dxa"/>
          </w:tcPr>
          <w:p w:rsidR="00CF2BE7" w:rsidRPr="00E72A6A" w:rsidRDefault="00A90E13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Бюджет формируется согласно стоимости муниципальной услуги на выполнение </w:t>
            </w:r>
            <w:r w:rsidR="005B62BA" w:rsidRPr="00E72A6A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 и объема расходов требуемых на реализацию муниципальных ДЦП в сфере образования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929" w:type="dxa"/>
          </w:tcPr>
          <w:p w:rsidR="00CF2BE7" w:rsidRPr="00E72A6A" w:rsidRDefault="005B62B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получающих услуги по дополнительному образованию в организациях различной организационно-правовой формы и формы собственности увеличивается </w:t>
            </w:r>
          </w:p>
        </w:tc>
        <w:tc>
          <w:tcPr>
            <w:tcW w:w="4885" w:type="dxa"/>
          </w:tcPr>
          <w:p w:rsidR="00CF2BE7" w:rsidRPr="00E72A6A" w:rsidRDefault="005B62B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получающих услуги по дополнительному образованию в организациях различной организационно-правовой формы и формы собственности увеличивается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  <w:p w:rsidR="001954ED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клубами и учреждениями клубного типа</w:t>
            </w:r>
          </w:p>
          <w:p w:rsidR="001954ED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библиотеками</w:t>
            </w:r>
          </w:p>
          <w:p w:rsidR="001954ED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парками культуры и отдыха</w:t>
            </w:r>
          </w:p>
        </w:tc>
        <w:tc>
          <w:tcPr>
            <w:tcW w:w="4929" w:type="dxa"/>
          </w:tcPr>
          <w:p w:rsidR="005B62BA" w:rsidRPr="00E72A6A" w:rsidRDefault="005B62B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32AE8" w:rsidRPr="00E72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лубами и учреждениями клубного типа</w:t>
            </w:r>
            <w:r w:rsidR="00632AE8" w:rsidRPr="00E72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BE7" w:rsidRPr="00E72A6A" w:rsidRDefault="005B62B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32AE8" w:rsidRPr="00E72A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иблиотеками</w:t>
            </w:r>
            <w:r w:rsidR="00632AE8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полная обеспеченность, на территории района парков культуры и отдыха нет</w:t>
            </w:r>
          </w:p>
        </w:tc>
        <w:tc>
          <w:tcPr>
            <w:tcW w:w="4885" w:type="dxa"/>
          </w:tcPr>
          <w:p w:rsidR="00CF2BE7" w:rsidRPr="00E72A6A" w:rsidRDefault="00632A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зданий</w:t>
            </w:r>
          </w:p>
        </w:tc>
      </w:tr>
      <w:tr w:rsidR="00CF2BE7" w:rsidRPr="00E72A6A" w:rsidTr="00521FA2">
        <w:tc>
          <w:tcPr>
            <w:tcW w:w="4928" w:type="dxa"/>
          </w:tcPr>
          <w:p w:rsidR="001954ED" w:rsidRPr="00E72A6A" w:rsidRDefault="001954E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CF2BE7" w:rsidRPr="00E72A6A" w:rsidRDefault="00CF2BE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2BE7" w:rsidRPr="00E72A6A" w:rsidRDefault="00632A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Три здания муниципальных учреждений культуры,  находятся в аварийном состоянии или требуют капитального ремонта</w:t>
            </w:r>
          </w:p>
        </w:tc>
        <w:tc>
          <w:tcPr>
            <w:tcW w:w="4885" w:type="dxa"/>
          </w:tcPr>
          <w:p w:rsidR="00CF2BE7" w:rsidRPr="00E72A6A" w:rsidRDefault="00632A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Оптимизация сети учреждений культуры, планируется строительство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6745B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4929" w:type="dxa"/>
          </w:tcPr>
          <w:p w:rsidR="00CF2BE7" w:rsidRPr="00E72A6A" w:rsidRDefault="00AD6AE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Объекты культурного наследия, находящиеся в муниципальной собственности отсутствуют</w:t>
            </w:r>
          </w:p>
        </w:tc>
        <w:tc>
          <w:tcPr>
            <w:tcW w:w="4885" w:type="dxa"/>
          </w:tcPr>
          <w:p w:rsidR="00CF2BE7" w:rsidRPr="00E72A6A" w:rsidRDefault="00AD6AE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Объекты культурного наследия, находящиеся в муниципальной собственности отсутствуют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6745B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4929" w:type="dxa"/>
          </w:tcPr>
          <w:p w:rsidR="00CF2BE7" w:rsidRPr="00E72A6A" w:rsidRDefault="00AD6AE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программы «Развитие физической культуры в </w:t>
            </w:r>
            <w:proofErr w:type="spell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Кудымкарском</w:t>
            </w:r>
            <w:proofErr w:type="spell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4885" w:type="dxa"/>
          </w:tcPr>
          <w:p w:rsidR="00CF2BE7" w:rsidRPr="00E72A6A" w:rsidRDefault="00AD6AE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финансирования с принятием Программы позволит и дальше привлекать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 к занятиям физкультурой и спортом </w:t>
            </w:r>
          </w:p>
        </w:tc>
      </w:tr>
      <w:tr w:rsidR="00CF2BE7" w:rsidRPr="00E72A6A" w:rsidTr="00521FA2">
        <w:tc>
          <w:tcPr>
            <w:tcW w:w="4928" w:type="dxa"/>
          </w:tcPr>
          <w:p w:rsidR="006745B6" w:rsidRPr="00E72A6A" w:rsidRDefault="006745B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  <w:p w:rsidR="00B35135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B6" w:rsidRPr="00E72A6A" w:rsidRDefault="006745B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</w:p>
          <w:p w:rsidR="00CF2BE7" w:rsidRPr="00E72A6A" w:rsidRDefault="00CF2BE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2BE7" w:rsidRPr="00E72A6A" w:rsidRDefault="00AD6AE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на</w:t>
            </w:r>
            <w:r w:rsidR="00B35135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1 жителя увеличивается</w:t>
            </w:r>
            <w:proofErr w:type="gramEnd"/>
            <w:r w:rsidR="00B35135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составляет  19,7 кв.м.</w:t>
            </w:r>
          </w:p>
          <w:p w:rsidR="00B35135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35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за год 0,147</w:t>
            </w:r>
          </w:p>
        </w:tc>
        <w:tc>
          <w:tcPr>
            <w:tcW w:w="4885" w:type="dxa"/>
          </w:tcPr>
          <w:p w:rsidR="00CF2BE7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</w:p>
          <w:p w:rsidR="00B35135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35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35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35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6745B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всего:</w:t>
            </w:r>
          </w:p>
          <w:p w:rsidR="006745B6" w:rsidRPr="00E72A6A" w:rsidRDefault="006745B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6745B6" w:rsidRPr="00E72A6A" w:rsidRDefault="006745B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 жилищного строительства</w:t>
            </w:r>
          </w:p>
        </w:tc>
        <w:tc>
          <w:tcPr>
            <w:tcW w:w="4929" w:type="dxa"/>
          </w:tcPr>
          <w:p w:rsidR="00CF2BE7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Наблюдается снижение показателей за счет количества заявлений на строительство</w:t>
            </w:r>
          </w:p>
        </w:tc>
        <w:tc>
          <w:tcPr>
            <w:tcW w:w="4885" w:type="dxa"/>
          </w:tcPr>
          <w:p w:rsidR="00CF2BE7" w:rsidRPr="00E72A6A" w:rsidRDefault="00B3513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инвестиционной привлекательности территории, реализация мероприятий по переводу </w:t>
            </w:r>
            <w:r w:rsidR="0049180F" w:rsidRPr="00E72A6A">
              <w:rPr>
                <w:rFonts w:ascii="Times New Roman" w:hAnsi="Times New Roman" w:cs="Times New Roman"/>
                <w:sz w:val="24"/>
                <w:szCs w:val="24"/>
              </w:rPr>
              <w:t>земельных участков из одной в другую категорию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6745B6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E11EE8" w:rsidRPr="00E72A6A" w:rsidRDefault="00E11E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объектов жилищного строительства – в течени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</w:p>
          <w:p w:rsidR="00E11EE8" w:rsidRPr="00E72A6A" w:rsidRDefault="00E11E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4929" w:type="dxa"/>
          </w:tcPr>
          <w:p w:rsidR="00CF2BE7" w:rsidRPr="00E72A6A" w:rsidRDefault="00CF2BE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Большинство застройщиков не укладываются в  3 года</w:t>
            </w: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многие застройщиков не укладываются в  данный срок</w:t>
            </w:r>
          </w:p>
        </w:tc>
        <w:tc>
          <w:tcPr>
            <w:tcW w:w="4885" w:type="dxa"/>
          </w:tcPr>
          <w:p w:rsidR="00CF2BE7" w:rsidRPr="00E72A6A" w:rsidRDefault="00CF2BE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0F" w:rsidRPr="00E72A6A" w:rsidRDefault="0049180F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к более быстрому завершению строительства, за счет привлечения населения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программах</w:t>
            </w:r>
            <w:r w:rsidR="00FE5327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(учитывая сельскую специфику района)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E11EE8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</w:t>
            </w:r>
          </w:p>
        </w:tc>
        <w:tc>
          <w:tcPr>
            <w:tcW w:w="4929" w:type="dxa"/>
          </w:tcPr>
          <w:p w:rsidR="00CF2BE7" w:rsidRPr="00E72A6A" w:rsidRDefault="00A0638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большей части жильцы выбрали способ управления ТСЖ или управляющую компанию</w:t>
            </w:r>
          </w:p>
        </w:tc>
        <w:tc>
          <w:tcPr>
            <w:tcW w:w="4885" w:type="dxa"/>
          </w:tcPr>
          <w:p w:rsidR="00CF2BE7" w:rsidRPr="00E72A6A" w:rsidRDefault="00A0638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Дальнейшая приватизация муниципального жилья в многоквартирных домах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FC67B2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4929" w:type="dxa"/>
          </w:tcPr>
          <w:p w:rsidR="00CF2BE7" w:rsidRPr="00E72A6A" w:rsidRDefault="00A0638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Создание предприятий, использующих объекты коммунальной инфраструктуры по договору аренды</w:t>
            </w:r>
          </w:p>
        </w:tc>
        <w:tc>
          <w:tcPr>
            <w:tcW w:w="4885" w:type="dxa"/>
          </w:tcPr>
          <w:p w:rsidR="00CF2BE7" w:rsidRPr="00E72A6A" w:rsidRDefault="00A0638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Создание предприятий, использующих объекты коммунальной инфраструктуры по договору аренды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FC67B2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</w:t>
            </w:r>
            <w:r w:rsidR="005716F4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учет</w:t>
            </w:r>
          </w:p>
        </w:tc>
        <w:tc>
          <w:tcPr>
            <w:tcW w:w="4929" w:type="dxa"/>
          </w:tcPr>
          <w:p w:rsidR="00CF2BE7" w:rsidRPr="00E72A6A" w:rsidRDefault="005716F4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 растет с каждым годом и в 2012 году составила 88,9%  </w:t>
            </w:r>
          </w:p>
        </w:tc>
        <w:tc>
          <w:tcPr>
            <w:tcW w:w="4885" w:type="dxa"/>
          </w:tcPr>
          <w:p w:rsidR="00CF2BE7" w:rsidRPr="00E72A6A" w:rsidRDefault="005716F4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принимают меры по проведению кадастрового учета земель, на которых расположены многоквартирные дома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FC67B2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929" w:type="dxa"/>
          </w:tcPr>
          <w:p w:rsidR="00CF2BE7" w:rsidRPr="00E72A6A" w:rsidRDefault="00203754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населения, получившего жилые помещения и улучшившего жилищные условия в отчетном году</w:t>
            </w:r>
            <w:r w:rsidR="00FE5327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зависит</w:t>
            </w:r>
            <w:proofErr w:type="gram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выданных сертификатов</w:t>
            </w:r>
          </w:p>
        </w:tc>
        <w:tc>
          <w:tcPr>
            <w:tcW w:w="4885" w:type="dxa"/>
          </w:tcPr>
          <w:p w:rsidR="00CF2BE7" w:rsidRPr="00E72A6A" w:rsidRDefault="00203754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соблюдать очередность на получение средств на улучшение жилищных условий 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FC67B2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(без учета субвенций)</w:t>
            </w:r>
          </w:p>
        </w:tc>
        <w:tc>
          <w:tcPr>
            <w:tcW w:w="4929" w:type="dxa"/>
          </w:tcPr>
          <w:p w:rsidR="00CF2BE7" w:rsidRPr="00E72A6A" w:rsidRDefault="002E7780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первоначально утвержденного плана по налоговым и неналоговым доходам бюджета </w:t>
            </w:r>
            <w:proofErr w:type="spell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составляет 112,40%</w:t>
            </w:r>
          </w:p>
          <w:p w:rsidR="002E7780" w:rsidRPr="00E72A6A" w:rsidRDefault="002E7780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плана по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налоговым и неналоговым доходам бюджета  </w:t>
            </w:r>
            <w:proofErr w:type="spell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отчетный период, составило 102,12%</w:t>
            </w:r>
          </w:p>
        </w:tc>
        <w:tc>
          <w:tcPr>
            <w:tcW w:w="4885" w:type="dxa"/>
          </w:tcPr>
          <w:p w:rsidR="00CF2BE7" w:rsidRPr="00E72A6A" w:rsidRDefault="008D245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на 2013 год и плановый период рассчитан исходя из утвержденных плановых значений на 2012-2014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F2BE7" w:rsidRPr="00E72A6A" w:rsidTr="00521FA2">
        <w:tc>
          <w:tcPr>
            <w:tcW w:w="4928" w:type="dxa"/>
          </w:tcPr>
          <w:p w:rsidR="00CF2BE7" w:rsidRPr="00E72A6A" w:rsidRDefault="00FC67B2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4929" w:type="dxa"/>
          </w:tcPr>
          <w:p w:rsidR="00CF2BE7" w:rsidRPr="00E72A6A" w:rsidRDefault="001D73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финансово-хозяйственной деятельности организаций муниципальной формы собственности, избежание процедур банкротства</w:t>
            </w:r>
          </w:p>
        </w:tc>
        <w:tc>
          <w:tcPr>
            <w:tcW w:w="4885" w:type="dxa"/>
          </w:tcPr>
          <w:p w:rsidR="00CF2BE7" w:rsidRPr="00E72A6A" w:rsidRDefault="001D73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финансово-хозяйственной деятельности организаций муниципальной формы собственности, избежание процедур банкротства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4929" w:type="dxa"/>
          </w:tcPr>
          <w:p w:rsidR="00A02ADA" w:rsidRPr="00E72A6A" w:rsidRDefault="001D73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85" w:type="dxa"/>
          </w:tcPr>
          <w:p w:rsidR="00A02ADA" w:rsidRPr="00E72A6A" w:rsidRDefault="001D73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4929" w:type="dxa"/>
          </w:tcPr>
          <w:p w:rsidR="00A02ADA" w:rsidRPr="00E72A6A" w:rsidRDefault="001D73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85" w:type="dxa"/>
          </w:tcPr>
          <w:p w:rsidR="00A02ADA" w:rsidRPr="00E72A6A" w:rsidRDefault="001D73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929" w:type="dxa"/>
          </w:tcPr>
          <w:p w:rsidR="00A02ADA" w:rsidRPr="00E72A6A" w:rsidRDefault="001D73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Расходы  на содержание работников органов местного самоуправления в расчете на одного жителя муниципального образования возрастают и за 2012 год составили 3866,5 руб.</w:t>
            </w:r>
          </w:p>
        </w:tc>
        <w:tc>
          <w:tcPr>
            <w:tcW w:w="4885" w:type="dxa"/>
          </w:tcPr>
          <w:p w:rsidR="00A02ADA" w:rsidRPr="00E72A6A" w:rsidRDefault="00BE4B8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осуществлены в соответствии с Постановлением Правительства Пермского края  от 08.06.2010 № 301-п «Об утверждении нормативов формирования расходов на содержание органов местного самоуправления</w:t>
            </w:r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Пермского края на 2011 год и на плановый период 2012 и 2013 годов» с учетом  внесенных изменений. Материальные и текущие расходы </w:t>
            </w:r>
            <w:proofErr w:type="spellStart"/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t>расчитаны</w:t>
            </w:r>
            <w:proofErr w:type="spellEnd"/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расчетных показателей по расходам бюджета </w:t>
            </w:r>
            <w:proofErr w:type="spellStart"/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 соответствии с постановлением администрации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расчетных показателей по расходам бюджета </w:t>
            </w:r>
            <w:proofErr w:type="spellStart"/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="00935603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2012 год и на плановый период 2013-2014 годов».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4929" w:type="dxa"/>
          </w:tcPr>
          <w:p w:rsidR="00A02ADA" w:rsidRPr="00E72A6A" w:rsidRDefault="008E2D9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схему территориального планирования муниципальног</w:t>
            </w:r>
            <w:r w:rsidR="007F6D73">
              <w:rPr>
                <w:rFonts w:ascii="Times New Roman" w:hAnsi="Times New Roman" w:cs="Times New Roman"/>
                <w:sz w:val="24"/>
                <w:szCs w:val="24"/>
              </w:rPr>
              <w:t>о района вносятся при необходимо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4885" w:type="dxa"/>
          </w:tcPr>
          <w:p w:rsidR="00A02ADA" w:rsidRPr="00E72A6A" w:rsidRDefault="008E2D97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схему территориального планирования муниципальног</w:t>
            </w:r>
            <w:r w:rsidR="007F6D73">
              <w:rPr>
                <w:rFonts w:ascii="Times New Roman" w:hAnsi="Times New Roman" w:cs="Times New Roman"/>
                <w:sz w:val="24"/>
                <w:szCs w:val="24"/>
              </w:rPr>
              <w:t>о района вносятся при необходимо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4929" w:type="dxa"/>
          </w:tcPr>
          <w:p w:rsidR="00A02ADA" w:rsidRPr="00E72A6A" w:rsidRDefault="002E7780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82188B"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социальной сферы, инфраструктуры, поддержка малого бизнеса, сельскохозяйственных предприятий, улучшение жилищных условий с привлечением федеральных, краевых средств.   </w:t>
            </w:r>
          </w:p>
        </w:tc>
        <w:tc>
          <w:tcPr>
            <w:tcW w:w="4885" w:type="dxa"/>
          </w:tcPr>
          <w:p w:rsidR="00A02ADA" w:rsidRPr="00E72A6A" w:rsidRDefault="0082188B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социально-экономического развития района с привлечением средств из федерального, краевого и местного бюджетов. Проведение  ежеквартальной оценки деятельности поселений, информационных встреч главы района с населением, организация приема граждан главой и руководящими работниками администрации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38. Среднегодовая численность постоянного населения</w:t>
            </w:r>
          </w:p>
        </w:tc>
        <w:tc>
          <w:tcPr>
            <w:tcW w:w="4929" w:type="dxa"/>
          </w:tcPr>
          <w:p w:rsidR="00A02ADA" w:rsidRPr="00E72A6A" w:rsidRDefault="0082188B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 постоянного населения по итогам Всероссийской переписи предварительно составила 24,980 тыс. чел.</w:t>
            </w:r>
          </w:p>
        </w:tc>
        <w:tc>
          <w:tcPr>
            <w:tcW w:w="4885" w:type="dxa"/>
          </w:tcPr>
          <w:p w:rsidR="00A02ADA" w:rsidRPr="00E72A6A" w:rsidRDefault="0082188B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Для стабилизации численности  населения МО будет работать над созданием ко</w:t>
            </w:r>
            <w:r w:rsidR="009F2DAD" w:rsidRPr="00E72A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фортной среды проживания</w:t>
            </w:r>
            <w:r w:rsidR="009F2DAD" w:rsidRPr="00E72A6A">
              <w:rPr>
                <w:rFonts w:ascii="Times New Roman" w:hAnsi="Times New Roman" w:cs="Times New Roman"/>
                <w:sz w:val="24"/>
                <w:szCs w:val="24"/>
              </w:rPr>
              <w:t>: развитие инфраструктуры, социальной сферы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929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4929" w:type="dxa"/>
          </w:tcPr>
          <w:p w:rsidR="009F2DAD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 расчете данного показателя пользуемся расчетным способом:</w:t>
            </w:r>
          </w:p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50кВт*12 мес.=600 кВт</w:t>
            </w:r>
          </w:p>
        </w:tc>
        <w:tc>
          <w:tcPr>
            <w:tcW w:w="4885" w:type="dxa"/>
          </w:tcPr>
          <w:p w:rsidR="009F2DAD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 расчете данного показателя  пользуемся расчетным способом:</w:t>
            </w:r>
          </w:p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50кВт*12 мес.=600 кВт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4929" w:type="dxa"/>
          </w:tcPr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Удельный вес тепловой энергии в домах очень мал</w:t>
            </w:r>
          </w:p>
        </w:tc>
        <w:tc>
          <w:tcPr>
            <w:tcW w:w="4885" w:type="dxa"/>
          </w:tcPr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Удельный вес тепловой энергии в домах очень мал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горячая вода</w:t>
            </w:r>
          </w:p>
        </w:tc>
        <w:tc>
          <w:tcPr>
            <w:tcW w:w="4929" w:type="dxa"/>
          </w:tcPr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Горячую воду в многоквартирных домах не используют</w:t>
            </w:r>
          </w:p>
        </w:tc>
        <w:tc>
          <w:tcPr>
            <w:tcW w:w="4885" w:type="dxa"/>
          </w:tcPr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Горячую воду в многоквартирных домах не используют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929" w:type="dxa"/>
          </w:tcPr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На стабильное потребление воды влияет качество водопроводных сетей в сельских поселениях</w:t>
            </w:r>
          </w:p>
        </w:tc>
        <w:tc>
          <w:tcPr>
            <w:tcW w:w="4885" w:type="dxa"/>
          </w:tcPr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В 2012-2014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продолжено строительство водопроводных сетей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4929" w:type="dxa"/>
          </w:tcPr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Природный газ не используется</w:t>
            </w:r>
          </w:p>
        </w:tc>
        <w:tc>
          <w:tcPr>
            <w:tcW w:w="4885" w:type="dxa"/>
          </w:tcPr>
          <w:p w:rsidR="00A02ADA" w:rsidRPr="00E72A6A" w:rsidRDefault="009F2DAD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Природный газ не используется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4929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4929" w:type="dxa"/>
          </w:tcPr>
          <w:p w:rsidR="00A02ADA" w:rsidRPr="00E72A6A" w:rsidRDefault="00885A6E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 в 2012 году составила 96,3 кВт</w:t>
            </w:r>
          </w:p>
        </w:tc>
        <w:tc>
          <w:tcPr>
            <w:tcW w:w="4885" w:type="dxa"/>
          </w:tcPr>
          <w:p w:rsidR="00A02ADA" w:rsidRPr="00E72A6A" w:rsidRDefault="00885A6E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На период 2012-2014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МО реализуется долгосрочная целевая Программа </w:t>
            </w:r>
            <w:proofErr w:type="spell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«Повышение энергетической эффективности </w:t>
            </w:r>
            <w:proofErr w:type="spellStart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сокращение энергетических издержек в бюджетном секторе на 2012-2014гг»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A02AD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4929" w:type="dxa"/>
          </w:tcPr>
          <w:p w:rsidR="00A02ADA" w:rsidRPr="00E72A6A" w:rsidRDefault="00885A6E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тепловой энергии муниципальными бюджетными учреждениями в 2012 году составила 0,183Гкал на кв.м. общей площади</w:t>
            </w:r>
          </w:p>
        </w:tc>
        <w:tc>
          <w:tcPr>
            <w:tcW w:w="4885" w:type="dxa"/>
          </w:tcPr>
          <w:p w:rsidR="00A02ADA" w:rsidRPr="00E72A6A" w:rsidRDefault="00885A6E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На период 2012-2014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ожидается сохранение данной величина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5214F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4929" w:type="dxa"/>
          </w:tcPr>
          <w:p w:rsidR="00A02ADA" w:rsidRPr="00E72A6A" w:rsidRDefault="00885A6E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Горячую воду не используют</w:t>
            </w:r>
          </w:p>
        </w:tc>
        <w:tc>
          <w:tcPr>
            <w:tcW w:w="4885" w:type="dxa"/>
          </w:tcPr>
          <w:p w:rsidR="00A02ADA" w:rsidRPr="00E72A6A" w:rsidRDefault="00885A6E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Горячую воду не используют</w:t>
            </w:r>
          </w:p>
        </w:tc>
      </w:tr>
      <w:tr w:rsidR="00A02ADA" w:rsidRPr="00E72A6A" w:rsidTr="00521FA2">
        <w:tc>
          <w:tcPr>
            <w:tcW w:w="4928" w:type="dxa"/>
          </w:tcPr>
          <w:p w:rsidR="00A02ADA" w:rsidRPr="00E72A6A" w:rsidRDefault="005214F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929" w:type="dxa"/>
          </w:tcPr>
          <w:p w:rsidR="00A02ADA" w:rsidRPr="00E72A6A" w:rsidRDefault="00885A6E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потребления холодной воды муниципальными бюджетными учреждениями в 2012 году составила </w:t>
            </w:r>
            <w:r w:rsidR="00E72A6A" w:rsidRPr="00E72A6A">
              <w:rPr>
                <w:rFonts w:ascii="Times New Roman" w:hAnsi="Times New Roman" w:cs="Times New Roman"/>
                <w:sz w:val="24"/>
                <w:szCs w:val="24"/>
              </w:rPr>
              <w:t>3,6 куб. метров на 1 человека</w:t>
            </w:r>
          </w:p>
        </w:tc>
        <w:tc>
          <w:tcPr>
            <w:tcW w:w="4885" w:type="dxa"/>
          </w:tcPr>
          <w:p w:rsidR="00A02ADA" w:rsidRPr="00E72A6A" w:rsidRDefault="00E72A6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На период 2012-2014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 xml:space="preserve"> ожидается сохранение данной величина</w:t>
            </w:r>
          </w:p>
        </w:tc>
      </w:tr>
      <w:tr w:rsidR="005214F5" w:rsidRPr="00E72A6A" w:rsidTr="00521FA2">
        <w:tc>
          <w:tcPr>
            <w:tcW w:w="4928" w:type="dxa"/>
          </w:tcPr>
          <w:p w:rsidR="005214F5" w:rsidRPr="00E72A6A" w:rsidRDefault="005214F5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4929" w:type="dxa"/>
          </w:tcPr>
          <w:p w:rsidR="005214F5" w:rsidRPr="00E72A6A" w:rsidRDefault="00E72A6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Природный газ не использовался</w:t>
            </w:r>
          </w:p>
        </w:tc>
        <w:tc>
          <w:tcPr>
            <w:tcW w:w="4885" w:type="dxa"/>
          </w:tcPr>
          <w:p w:rsidR="005214F5" w:rsidRPr="00E72A6A" w:rsidRDefault="00E72A6A" w:rsidP="00E7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</w:rPr>
              <w:t>Планируется использование природного газа с 2013 года</w:t>
            </w:r>
          </w:p>
        </w:tc>
      </w:tr>
    </w:tbl>
    <w:p w:rsidR="00CF2BE7" w:rsidRPr="00E72A6A" w:rsidRDefault="00CF2BE7" w:rsidP="00CF2BE7">
      <w:pPr>
        <w:rPr>
          <w:rFonts w:ascii="Times New Roman" w:hAnsi="Times New Roman" w:cs="Times New Roman"/>
          <w:sz w:val="24"/>
          <w:szCs w:val="24"/>
        </w:rPr>
      </w:pPr>
    </w:p>
    <w:sectPr w:rsidR="00CF2BE7" w:rsidRPr="00E72A6A" w:rsidSect="00521FA2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729"/>
    <w:multiLevelType w:val="hybridMultilevel"/>
    <w:tmpl w:val="1F70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BE7"/>
    <w:rsid w:val="00001562"/>
    <w:rsid w:val="000016D0"/>
    <w:rsid w:val="00001C56"/>
    <w:rsid w:val="00001E06"/>
    <w:rsid w:val="00002572"/>
    <w:rsid w:val="00002FE4"/>
    <w:rsid w:val="00003653"/>
    <w:rsid w:val="00003C5F"/>
    <w:rsid w:val="000041C6"/>
    <w:rsid w:val="0000420B"/>
    <w:rsid w:val="00004F07"/>
    <w:rsid w:val="0000519A"/>
    <w:rsid w:val="00005684"/>
    <w:rsid w:val="00005D66"/>
    <w:rsid w:val="0000623D"/>
    <w:rsid w:val="00006995"/>
    <w:rsid w:val="00007373"/>
    <w:rsid w:val="00007535"/>
    <w:rsid w:val="00007B60"/>
    <w:rsid w:val="00007C46"/>
    <w:rsid w:val="00010022"/>
    <w:rsid w:val="000100AB"/>
    <w:rsid w:val="00010D1A"/>
    <w:rsid w:val="0001100C"/>
    <w:rsid w:val="00011436"/>
    <w:rsid w:val="0001143F"/>
    <w:rsid w:val="00011938"/>
    <w:rsid w:val="00012BBD"/>
    <w:rsid w:val="00012E16"/>
    <w:rsid w:val="00012FB5"/>
    <w:rsid w:val="00013757"/>
    <w:rsid w:val="00013AA2"/>
    <w:rsid w:val="0001405A"/>
    <w:rsid w:val="00014549"/>
    <w:rsid w:val="0001478E"/>
    <w:rsid w:val="0001498D"/>
    <w:rsid w:val="00015160"/>
    <w:rsid w:val="000154EC"/>
    <w:rsid w:val="0001567E"/>
    <w:rsid w:val="00015D31"/>
    <w:rsid w:val="000162BB"/>
    <w:rsid w:val="0001691A"/>
    <w:rsid w:val="00016B20"/>
    <w:rsid w:val="00016F97"/>
    <w:rsid w:val="0001757C"/>
    <w:rsid w:val="000177AE"/>
    <w:rsid w:val="00017C6F"/>
    <w:rsid w:val="00017D65"/>
    <w:rsid w:val="00020175"/>
    <w:rsid w:val="00020CDC"/>
    <w:rsid w:val="000217BF"/>
    <w:rsid w:val="00021B87"/>
    <w:rsid w:val="00021E72"/>
    <w:rsid w:val="0002264C"/>
    <w:rsid w:val="00023DB8"/>
    <w:rsid w:val="000241FC"/>
    <w:rsid w:val="00024909"/>
    <w:rsid w:val="000249DA"/>
    <w:rsid w:val="00024F12"/>
    <w:rsid w:val="00025B8D"/>
    <w:rsid w:val="00025D83"/>
    <w:rsid w:val="00026B1F"/>
    <w:rsid w:val="00026E58"/>
    <w:rsid w:val="000272B0"/>
    <w:rsid w:val="0002741B"/>
    <w:rsid w:val="0002772E"/>
    <w:rsid w:val="00027F17"/>
    <w:rsid w:val="000303C2"/>
    <w:rsid w:val="0003062C"/>
    <w:rsid w:val="00031248"/>
    <w:rsid w:val="000312CB"/>
    <w:rsid w:val="0003136F"/>
    <w:rsid w:val="00031A5E"/>
    <w:rsid w:val="00031E38"/>
    <w:rsid w:val="000328AC"/>
    <w:rsid w:val="00032F30"/>
    <w:rsid w:val="00033260"/>
    <w:rsid w:val="00033597"/>
    <w:rsid w:val="000336DF"/>
    <w:rsid w:val="00033A6E"/>
    <w:rsid w:val="00034954"/>
    <w:rsid w:val="00034EE9"/>
    <w:rsid w:val="00035E85"/>
    <w:rsid w:val="00036552"/>
    <w:rsid w:val="00036D4C"/>
    <w:rsid w:val="00036E5E"/>
    <w:rsid w:val="0003742B"/>
    <w:rsid w:val="00037463"/>
    <w:rsid w:val="00037E6D"/>
    <w:rsid w:val="00037FCD"/>
    <w:rsid w:val="00040004"/>
    <w:rsid w:val="000401A5"/>
    <w:rsid w:val="000406F4"/>
    <w:rsid w:val="00041326"/>
    <w:rsid w:val="00041966"/>
    <w:rsid w:val="00041E9B"/>
    <w:rsid w:val="00041F9C"/>
    <w:rsid w:val="000424B8"/>
    <w:rsid w:val="0004294B"/>
    <w:rsid w:val="00042C49"/>
    <w:rsid w:val="00042D4F"/>
    <w:rsid w:val="00043236"/>
    <w:rsid w:val="000438AB"/>
    <w:rsid w:val="00044AE2"/>
    <w:rsid w:val="00044E63"/>
    <w:rsid w:val="00045169"/>
    <w:rsid w:val="00045812"/>
    <w:rsid w:val="00045E75"/>
    <w:rsid w:val="00046A03"/>
    <w:rsid w:val="00046C46"/>
    <w:rsid w:val="00046EFB"/>
    <w:rsid w:val="000475EA"/>
    <w:rsid w:val="0004772F"/>
    <w:rsid w:val="000504A6"/>
    <w:rsid w:val="00050B55"/>
    <w:rsid w:val="00051037"/>
    <w:rsid w:val="0005269E"/>
    <w:rsid w:val="00052AA2"/>
    <w:rsid w:val="00052B74"/>
    <w:rsid w:val="00052B93"/>
    <w:rsid w:val="00052CA2"/>
    <w:rsid w:val="00052F7B"/>
    <w:rsid w:val="000535EC"/>
    <w:rsid w:val="00053962"/>
    <w:rsid w:val="000539A0"/>
    <w:rsid w:val="000541B2"/>
    <w:rsid w:val="000541BA"/>
    <w:rsid w:val="00054E23"/>
    <w:rsid w:val="000555E2"/>
    <w:rsid w:val="0005561E"/>
    <w:rsid w:val="000562CB"/>
    <w:rsid w:val="00056AB5"/>
    <w:rsid w:val="00056B36"/>
    <w:rsid w:val="00056F00"/>
    <w:rsid w:val="00057264"/>
    <w:rsid w:val="000574E4"/>
    <w:rsid w:val="00057902"/>
    <w:rsid w:val="000579B3"/>
    <w:rsid w:val="00057F11"/>
    <w:rsid w:val="000603F1"/>
    <w:rsid w:val="00060415"/>
    <w:rsid w:val="00061490"/>
    <w:rsid w:val="00061E20"/>
    <w:rsid w:val="00061E87"/>
    <w:rsid w:val="000621CC"/>
    <w:rsid w:val="00063658"/>
    <w:rsid w:val="000639B7"/>
    <w:rsid w:val="00064390"/>
    <w:rsid w:val="000647EE"/>
    <w:rsid w:val="0006490D"/>
    <w:rsid w:val="00065756"/>
    <w:rsid w:val="00065768"/>
    <w:rsid w:val="00065E51"/>
    <w:rsid w:val="0006686B"/>
    <w:rsid w:val="00066994"/>
    <w:rsid w:val="00066A77"/>
    <w:rsid w:val="00066F26"/>
    <w:rsid w:val="0006708A"/>
    <w:rsid w:val="00067B55"/>
    <w:rsid w:val="000714B2"/>
    <w:rsid w:val="000716AD"/>
    <w:rsid w:val="000729D3"/>
    <w:rsid w:val="00072CD9"/>
    <w:rsid w:val="00072E16"/>
    <w:rsid w:val="000739BD"/>
    <w:rsid w:val="00073AD8"/>
    <w:rsid w:val="00073FB0"/>
    <w:rsid w:val="00074F88"/>
    <w:rsid w:val="00075567"/>
    <w:rsid w:val="0007603C"/>
    <w:rsid w:val="00076591"/>
    <w:rsid w:val="000765CE"/>
    <w:rsid w:val="00077604"/>
    <w:rsid w:val="00077833"/>
    <w:rsid w:val="00077D7C"/>
    <w:rsid w:val="00077EAB"/>
    <w:rsid w:val="000808E0"/>
    <w:rsid w:val="000818DA"/>
    <w:rsid w:val="0008192B"/>
    <w:rsid w:val="00082BAC"/>
    <w:rsid w:val="00083174"/>
    <w:rsid w:val="00083416"/>
    <w:rsid w:val="00083701"/>
    <w:rsid w:val="00083AE6"/>
    <w:rsid w:val="00084363"/>
    <w:rsid w:val="0008450A"/>
    <w:rsid w:val="00084738"/>
    <w:rsid w:val="00085410"/>
    <w:rsid w:val="000859A3"/>
    <w:rsid w:val="000859B1"/>
    <w:rsid w:val="00085A77"/>
    <w:rsid w:val="00085B08"/>
    <w:rsid w:val="000865B7"/>
    <w:rsid w:val="00086F5C"/>
    <w:rsid w:val="000872CD"/>
    <w:rsid w:val="00087680"/>
    <w:rsid w:val="000878C4"/>
    <w:rsid w:val="0008792F"/>
    <w:rsid w:val="00087AC1"/>
    <w:rsid w:val="00087DBD"/>
    <w:rsid w:val="000906A7"/>
    <w:rsid w:val="00091264"/>
    <w:rsid w:val="00091EC8"/>
    <w:rsid w:val="00092CA3"/>
    <w:rsid w:val="00092E13"/>
    <w:rsid w:val="00092F52"/>
    <w:rsid w:val="00093292"/>
    <w:rsid w:val="00094047"/>
    <w:rsid w:val="00094329"/>
    <w:rsid w:val="00094726"/>
    <w:rsid w:val="00094B22"/>
    <w:rsid w:val="00094C84"/>
    <w:rsid w:val="000950AD"/>
    <w:rsid w:val="00095160"/>
    <w:rsid w:val="00095242"/>
    <w:rsid w:val="000954F8"/>
    <w:rsid w:val="000958A6"/>
    <w:rsid w:val="00096008"/>
    <w:rsid w:val="0009657B"/>
    <w:rsid w:val="0009669D"/>
    <w:rsid w:val="00096729"/>
    <w:rsid w:val="00096BB0"/>
    <w:rsid w:val="00096D19"/>
    <w:rsid w:val="000973F8"/>
    <w:rsid w:val="00097FC3"/>
    <w:rsid w:val="000A0578"/>
    <w:rsid w:val="000A1758"/>
    <w:rsid w:val="000A186E"/>
    <w:rsid w:val="000A221F"/>
    <w:rsid w:val="000A253C"/>
    <w:rsid w:val="000A255C"/>
    <w:rsid w:val="000A25F7"/>
    <w:rsid w:val="000A30C9"/>
    <w:rsid w:val="000A347C"/>
    <w:rsid w:val="000A3AE8"/>
    <w:rsid w:val="000A3D45"/>
    <w:rsid w:val="000A3ECF"/>
    <w:rsid w:val="000A40ED"/>
    <w:rsid w:val="000A4F0E"/>
    <w:rsid w:val="000A5802"/>
    <w:rsid w:val="000A585A"/>
    <w:rsid w:val="000A5A87"/>
    <w:rsid w:val="000A5D41"/>
    <w:rsid w:val="000A627E"/>
    <w:rsid w:val="000A6A68"/>
    <w:rsid w:val="000A6EEC"/>
    <w:rsid w:val="000B020A"/>
    <w:rsid w:val="000B038C"/>
    <w:rsid w:val="000B04F0"/>
    <w:rsid w:val="000B085C"/>
    <w:rsid w:val="000B1533"/>
    <w:rsid w:val="000B1F84"/>
    <w:rsid w:val="000B1FB3"/>
    <w:rsid w:val="000B2288"/>
    <w:rsid w:val="000B24EA"/>
    <w:rsid w:val="000B2990"/>
    <w:rsid w:val="000B3A1F"/>
    <w:rsid w:val="000B460F"/>
    <w:rsid w:val="000B4836"/>
    <w:rsid w:val="000B48A9"/>
    <w:rsid w:val="000B5312"/>
    <w:rsid w:val="000B5622"/>
    <w:rsid w:val="000B5647"/>
    <w:rsid w:val="000B566E"/>
    <w:rsid w:val="000B5ADC"/>
    <w:rsid w:val="000B62E1"/>
    <w:rsid w:val="000B6943"/>
    <w:rsid w:val="000B6C53"/>
    <w:rsid w:val="000B799C"/>
    <w:rsid w:val="000C01CF"/>
    <w:rsid w:val="000C07E2"/>
    <w:rsid w:val="000C1A5D"/>
    <w:rsid w:val="000C1EFD"/>
    <w:rsid w:val="000C2348"/>
    <w:rsid w:val="000C3BBE"/>
    <w:rsid w:val="000C4162"/>
    <w:rsid w:val="000C48F5"/>
    <w:rsid w:val="000C4F3A"/>
    <w:rsid w:val="000C513A"/>
    <w:rsid w:val="000C53B2"/>
    <w:rsid w:val="000C5951"/>
    <w:rsid w:val="000C5A2B"/>
    <w:rsid w:val="000C5C00"/>
    <w:rsid w:val="000C5F61"/>
    <w:rsid w:val="000C6478"/>
    <w:rsid w:val="000C6C22"/>
    <w:rsid w:val="000C6D68"/>
    <w:rsid w:val="000C7189"/>
    <w:rsid w:val="000C75FB"/>
    <w:rsid w:val="000C7999"/>
    <w:rsid w:val="000D0CC2"/>
    <w:rsid w:val="000D0D62"/>
    <w:rsid w:val="000D0D90"/>
    <w:rsid w:val="000D0DC9"/>
    <w:rsid w:val="000D0DCF"/>
    <w:rsid w:val="000D1135"/>
    <w:rsid w:val="000D146C"/>
    <w:rsid w:val="000D147B"/>
    <w:rsid w:val="000D1542"/>
    <w:rsid w:val="000D187D"/>
    <w:rsid w:val="000D2271"/>
    <w:rsid w:val="000D2AC1"/>
    <w:rsid w:val="000D2BA5"/>
    <w:rsid w:val="000D2F97"/>
    <w:rsid w:val="000D3BA9"/>
    <w:rsid w:val="000D3FD5"/>
    <w:rsid w:val="000D4670"/>
    <w:rsid w:val="000D475E"/>
    <w:rsid w:val="000D48E1"/>
    <w:rsid w:val="000D58DF"/>
    <w:rsid w:val="000D5C48"/>
    <w:rsid w:val="000D5CA5"/>
    <w:rsid w:val="000D6276"/>
    <w:rsid w:val="000D63B7"/>
    <w:rsid w:val="000D669A"/>
    <w:rsid w:val="000D6E97"/>
    <w:rsid w:val="000D72B6"/>
    <w:rsid w:val="000D72D0"/>
    <w:rsid w:val="000D742E"/>
    <w:rsid w:val="000D744A"/>
    <w:rsid w:val="000E097C"/>
    <w:rsid w:val="000E0EAD"/>
    <w:rsid w:val="000E17A6"/>
    <w:rsid w:val="000E1B89"/>
    <w:rsid w:val="000E2F24"/>
    <w:rsid w:val="000E39E3"/>
    <w:rsid w:val="000E4048"/>
    <w:rsid w:val="000E44FF"/>
    <w:rsid w:val="000E4A78"/>
    <w:rsid w:val="000E4F43"/>
    <w:rsid w:val="000E5220"/>
    <w:rsid w:val="000E536A"/>
    <w:rsid w:val="000E598B"/>
    <w:rsid w:val="000E59D1"/>
    <w:rsid w:val="000E682F"/>
    <w:rsid w:val="000E68BA"/>
    <w:rsid w:val="000E6C67"/>
    <w:rsid w:val="000E6D1E"/>
    <w:rsid w:val="000E6D95"/>
    <w:rsid w:val="000E6E78"/>
    <w:rsid w:val="000E713E"/>
    <w:rsid w:val="000E7326"/>
    <w:rsid w:val="000E76C3"/>
    <w:rsid w:val="000E76E2"/>
    <w:rsid w:val="000E79B6"/>
    <w:rsid w:val="000E7B05"/>
    <w:rsid w:val="000F0018"/>
    <w:rsid w:val="000F030E"/>
    <w:rsid w:val="000F034C"/>
    <w:rsid w:val="000F0378"/>
    <w:rsid w:val="000F0557"/>
    <w:rsid w:val="000F0F56"/>
    <w:rsid w:val="000F10B5"/>
    <w:rsid w:val="000F17C8"/>
    <w:rsid w:val="000F1FCE"/>
    <w:rsid w:val="000F38C9"/>
    <w:rsid w:val="000F38F2"/>
    <w:rsid w:val="000F3984"/>
    <w:rsid w:val="000F4C77"/>
    <w:rsid w:val="000F55E7"/>
    <w:rsid w:val="000F5872"/>
    <w:rsid w:val="000F5965"/>
    <w:rsid w:val="000F5AC6"/>
    <w:rsid w:val="000F5D27"/>
    <w:rsid w:val="000F61B8"/>
    <w:rsid w:val="000F6213"/>
    <w:rsid w:val="000F655E"/>
    <w:rsid w:val="000F65DC"/>
    <w:rsid w:val="000F6C73"/>
    <w:rsid w:val="000F6E47"/>
    <w:rsid w:val="000F7481"/>
    <w:rsid w:val="000F787E"/>
    <w:rsid w:val="001000A4"/>
    <w:rsid w:val="001002C2"/>
    <w:rsid w:val="001006E0"/>
    <w:rsid w:val="00100796"/>
    <w:rsid w:val="001009EF"/>
    <w:rsid w:val="0010113C"/>
    <w:rsid w:val="0010130B"/>
    <w:rsid w:val="001015BE"/>
    <w:rsid w:val="00102E8F"/>
    <w:rsid w:val="00102FF4"/>
    <w:rsid w:val="00103AB6"/>
    <w:rsid w:val="00103EDC"/>
    <w:rsid w:val="00104558"/>
    <w:rsid w:val="00104F38"/>
    <w:rsid w:val="00105C23"/>
    <w:rsid w:val="001061EF"/>
    <w:rsid w:val="00106B5A"/>
    <w:rsid w:val="001074F1"/>
    <w:rsid w:val="001075DB"/>
    <w:rsid w:val="00107F3D"/>
    <w:rsid w:val="00110821"/>
    <w:rsid w:val="00110AE7"/>
    <w:rsid w:val="00110F55"/>
    <w:rsid w:val="00110F9F"/>
    <w:rsid w:val="001112B1"/>
    <w:rsid w:val="00111657"/>
    <w:rsid w:val="00111CD8"/>
    <w:rsid w:val="00111FA6"/>
    <w:rsid w:val="0011270D"/>
    <w:rsid w:val="001129BF"/>
    <w:rsid w:val="00112AC7"/>
    <w:rsid w:val="001132E6"/>
    <w:rsid w:val="00113727"/>
    <w:rsid w:val="00113F2A"/>
    <w:rsid w:val="001141C5"/>
    <w:rsid w:val="0011433D"/>
    <w:rsid w:val="00114917"/>
    <w:rsid w:val="00114E9C"/>
    <w:rsid w:val="00115A50"/>
    <w:rsid w:val="001162A0"/>
    <w:rsid w:val="00116336"/>
    <w:rsid w:val="001164CD"/>
    <w:rsid w:val="00116569"/>
    <w:rsid w:val="00116D23"/>
    <w:rsid w:val="00116D88"/>
    <w:rsid w:val="00116E33"/>
    <w:rsid w:val="00116FA3"/>
    <w:rsid w:val="00117864"/>
    <w:rsid w:val="001178FD"/>
    <w:rsid w:val="00117CC9"/>
    <w:rsid w:val="0012053C"/>
    <w:rsid w:val="00120573"/>
    <w:rsid w:val="00120751"/>
    <w:rsid w:val="00120EB2"/>
    <w:rsid w:val="001213DE"/>
    <w:rsid w:val="00121978"/>
    <w:rsid w:val="0012197E"/>
    <w:rsid w:val="00121AB7"/>
    <w:rsid w:val="00122016"/>
    <w:rsid w:val="00122AB2"/>
    <w:rsid w:val="0012336E"/>
    <w:rsid w:val="00123A73"/>
    <w:rsid w:val="0012440B"/>
    <w:rsid w:val="00124938"/>
    <w:rsid w:val="00124E62"/>
    <w:rsid w:val="0012500B"/>
    <w:rsid w:val="0012511C"/>
    <w:rsid w:val="001252E8"/>
    <w:rsid w:val="001253EB"/>
    <w:rsid w:val="00125B9B"/>
    <w:rsid w:val="001265B9"/>
    <w:rsid w:val="00126BCA"/>
    <w:rsid w:val="00127046"/>
    <w:rsid w:val="00127567"/>
    <w:rsid w:val="001276F0"/>
    <w:rsid w:val="001277A5"/>
    <w:rsid w:val="0013040D"/>
    <w:rsid w:val="00130644"/>
    <w:rsid w:val="00130694"/>
    <w:rsid w:val="00130E39"/>
    <w:rsid w:val="0013176E"/>
    <w:rsid w:val="00131CA7"/>
    <w:rsid w:val="00131FCC"/>
    <w:rsid w:val="00132550"/>
    <w:rsid w:val="00132EC7"/>
    <w:rsid w:val="00133200"/>
    <w:rsid w:val="00134136"/>
    <w:rsid w:val="00134CD0"/>
    <w:rsid w:val="00134F31"/>
    <w:rsid w:val="00135092"/>
    <w:rsid w:val="0013519C"/>
    <w:rsid w:val="001359D1"/>
    <w:rsid w:val="00135B15"/>
    <w:rsid w:val="00135D14"/>
    <w:rsid w:val="00136465"/>
    <w:rsid w:val="00136C92"/>
    <w:rsid w:val="00137BD8"/>
    <w:rsid w:val="00140039"/>
    <w:rsid w:val="00140938"/>
    <w:rsid w:val="00140E66"/>
    <w:rsid w:val="0014138C"/>
    <w:rsid w:val="001423F9"/>
    <w:rsid w:val="001430C8"/>
    <w:rsid w:val="00143851"/>
    <w:rsid w:val="00143889"/>
    <w:rsid w:val="00143E7C"/>
    <w:rsid w:val="00144343"/>
    <w:rsid w:val="001449C9"/>
    <w:rsid w:val="00145524"/>
    <w:rsid w:val="00145B4A"/>
    <w:rsid w:val="00145F09"/>
    <w:rsid w:val="00145FD5"/>
    <w:rsid w:val="00146C17"/>
    <w:rsid w:val="00146C9C"/>
    <w:rsid w:val="00147372"/>
    <w:rsid w:val="0014785C"/>
    <w:rsid w:val="00147B54"/>
    <w:rsid w:val="00147BE8"/>
    <w:rsid w:val="00150113"/>
    <w:rsid w:val="00150454"/>
    <w:rsid w:val="00150996"/>
    <w:rsid w:val="00152ACF"/>
    <w:rsid w:val="00153037"/>
    <w:rsid w:val="0015316C"/>
    <w:rsid w:val="00153233"/>
    <w:rsid w:val="001534E9"/>
    <w:rsid w:val="00153AC7"/>
    <w:rsid w:val="001549B3"/>
    <w:rsid w:val="00154C93"/>
    <w:rsid w:val="00154E55"/>
    <w:rsid w:val="00154F6B"/>
    <w:rsid w:val="00155EF1"/>
    <w:rsid w:val="0015610D"/>
    <w:rsid w:val="00156132"/>
    <w:rsid w:val="001561E6"/>
    <w:rsid w:val="00156F89"/>
    <w:rsid w:val="00157406"/>
    <w:rsid w:val="00157683"/>
    <w:rsid w:val="001578B7"/>
    <w:rsid w:val="001579AE"/>
    <w:rsid w:val="00160278"/>
    <w:rsid w:val="001607A6"/>
    <w:rsid w:val="00160933"/>
    <w:rsid w:val="00160C55"/>
    <w:rsid w:val="00161C31"/>
    <w:rsid w:val="00161C46"/>
    <w:rsid w:val="0016201E"/>
    <w:rsid w:val="0016277E"/>
    <w:rsid w:val="001632EC"/>
    <w:rsid w:val="0016381D"/>
    <w:rsid w:val="0016466C"/>
    <w:rsid w:val="0016494D"/>
    <w:rsid w:val="001649DA"/>
    <w:rsid w:val="0016588D"/>
    <w:rsid w:val="001672BD"/>
    <w:rsid w:val="00167793"/>
    <w:rsid w:val="001702E3"/>
    <w:rsid w:val="0017076B"/>
    <w:rsid w:val="00170B7F"/>
    <w:rsid w:val="00170C52"/>
    <w:rsid w:val="00170DA4"/>
    <w:rsid w:val="00171256"/>
    <w:rsid w:val="0017143D"/>
    <w:rsid w:val="0017215C"/>
    <w:rsid w:val="00172477"/>
    <w:rsid w:val="001729B9"/>
    <w:rsid w:val="00172D6E"/>
    <w:rsid w:val="0017310F"/>
    <w:rsid w:val="0017317B"/>
    <w:rsid w:val="0017496A"/>
    <w:rsid w:val="00174AAF"/>
    <w:rsid w:val="00174C84"/>
    <w:rsid w:val="001750A7"/>
    <w:rsid w:val="00175307"/>
    <w:rsid w:val="00175B88"/>
    <w:rsid w:val="00175C33"/>
    <w:rsid w:val="00175CC1"/>
    <w:rsid w:val="00175CE6"/>
    <w:rsid w:val="001761F4"/>
    <w:rsid w:val="001768FC"/>
    <w:rsid w:val="00177297"/>
    <w:rsid w:val="00177676"/>
    <w:rsid w:val="001777BD"/>
    <w:rsid w:val="00177D03"/>
    <w:rsid w:val="00177F58"/>
    <w:rsid w:val="0018017A"/>
    <w:rsid w:val="00180341"/>
    <w:rsid w:val="001811E2"/>
    <w:rsid w:val="00181416"/>
    <w:rsid w:val="00182429"/>
    <w:rsid w:val="0018269A"/>
    <w:rsid w:val="0018302D"/>
    <w:rsid w:val="00183596"/>
    <w:rsid w:val="00183AAC"/>
    <w:rsid w:val="00183E33"/>
    <w:rsid w:val="00184BA7"/>
    <w:rsid w:val="00184D9B"/>
    <w:rsid w:val="00184F63"/>
    <w:rsid w:val="00185493"/>
    <w:rsid w:val="00185966"/>
    <w:rsid w:val="00185CF4"/>
    <w:rsid w:val="001861A1"/>
    <w:rsid w:val="0018626D"/>
    <w:rsid w:val="0018640C"/>
    <w:rsid w:val="00186794"/>
    <w:rsid w:val="00187388"/>
    <w:rsid w:val="0019006C"/>
    <w:rsid w:val="0019067C"/>
    <w:rsid w:val="00190FDF"/>
    <w:rsid w:val="0019178B"/>
    <w:rsid w:val="00191ACD"/>
    <w:rsid w:val="00191CAE"/>
    <w:rsid w:val="00192017"/>
    <w:rsid w:val="001922DA"/>
    <w:rsid w:val="001923E1"/>
    <w:rsid w:val="001928BE"/>
    <w:rsid w:val="00192A48"/>
    <w:rsid w:val="001934F7"/>
    <w:rsid w:val="00193B74"/>
    <w:rsid w:val="00193BF7"/>
    <w:rsid w:val="001944C2"/>
    <w:rsid w:val="00194602"/>
    <w:rsid w:val="00194708"/>
    <w:rsid w:val="00194BA0"/>
    <w:rsid w:val="00195262"/>
    <w:rsid w:val="001952A2"/>
    <w:rsid w:val="001954ED"/>
    <w:rsid w:val="00196643"/>
    <w:rsid w:val="00196C53"/>
    <w:rsid w:val="00197756"/>
    <w:rsid w:val="0019783E"/>
    <w:rsid w:val="001A04F2"/>
    <w:rsid w:val="001A0F13"/>
    <w:rsid w:val="001A1205"/>
    <w:rsid w:val="001A1385"/>
    <w:rsid w:val="001A1C6D"/>
    <w:rsid w:val="001A20D2"/>
    <w:rsid w:val="001A211F"/>
    <w:rsid w:val="001A26FE"/>
    <w:rsid w:val="001A2D08"/>
    <w:rsid w:val="001A2E36"/>
    <w:rsid w:val="001A2FD5"/>
    <w:rsid w:val="001A3397"/>
    <w:rsid w:val="001A5112"/>
    <w:rsid w:val="001A52F0"/>
    <w:rsid w:val="001A67F0"/>
    <w:rsid w:val="001A6DD7"/>
    <w:rsid w:val="001A7532"/>
    <w:rsid w:val="001A76E6"/>
    <w:rsid w:val="001A784D"/>
    <w:rsid w:val="001A78BC"/>
    <w:rsid w:val="001B021B"/>
    <w:rsid w:val="001B0813"/>
    <w:rsid w:val="001B0DAC"/>
    <w:rsid w:val="001B1213"/>
    <w:rsid w:val="001B198D"/>
    <w:rsid w:val="001B1FFB"/>
    <w:rsid w:val="001B21A0"/>
    <w:rsid w:val="001B3CE4"/>
    <w:rsid w:val="001B409B"/>
    <w:rsid w:val="001B447F"/>
    <w:rsid w:val="001B4D56"/>
    <w:rsid w:val="001B50C5"/>
    <w:rsid w:val="001B5765"/>
    <w:rsid w:val="001B59E5"/>
    <w:rsid w:val="001B5CEC"/>
    <w:rsid w:val="001B5D0A"/>
    <w:rsid w:val="001B6488"/>
    <w:rsid w:val="001B6598"/>
    <w:rsid w:val="001B67CB"/>
    <w:rsid w:val="001B71FE"/>
    <w:rsid w:val="001B7CE3"/>
    <w:rsid w:val="001B7FE0"/>
    <w:rsid w:val="001C167F"/>
    <w:rsid w:val="001C19C7"/>
    <w:rsid w:val="001C2186"/>
    <w:rsid w:val="001C23AF"/>
    <w:rsid w:val="001C2A06"/>
    <w:rsid w:val="001C2C17"/>
    <w:rsid w:val="001C2D42"/>
    <w:rsid w:val="001C3631"/>
    <w:rsid w:val="001C3A8B"/>
    <w:rsid w:val="001C4C6A"/>
    <w:rsid w:val="001C50D0"/>
    <w:rsid w:val="001C5479"/>
    <w:rsid w:val="001C5A26"/>
    <w:rsid w:val="001C5D27"/>
    <w:rsid w:val="001C5DB2"/>
    <w:rsid w:val="001C6052"/>
    <w:rsid w:val="001C61C0"/>
    <w:rsid w:val="001C6441"/>
    <w:rsid w:val="001C7165"/>
    <w:rsid w:val="001C7C5B"/>
    <w:rsid w:val="001D0277"/>
    <w:rsid w:val="001D062E"/>
    <w:rsid w:val="001D07FF"/>
    <w:rsid w:val="001D18E3"/>
    <w:rsid w:val="001D25C1"/>
    <w:rsid w:val="001D2709"/>
    <w:rsid w:val="001D2C16"/>
    <w:rsid w:val="001D2C3B"/>
    <w:rsid w:val="001D2C43"/>
    <w:rsid w:val="001D2D69"/>
    <w:rsid w:val="001D318F"/>
    <w:rsid w:val="001D344B"/>
    <w:rsid w:val="001D3777"/>
    <w:rsid w:val="001D3A4A"/>
    <w:rsid w:val="001D3CD8"/>
    <w:rsid w:val="001D3DC4"/>
    <w:rsid w:val="001D3E01"/>
    <w:rsid w:val="001D41BC"/>
    <w:rsid w:val="001D454D"/>
    <w:rsid w:val="001D4797"/>
    <w:rsid w:val="001D5670"/>
    <w:rsid w:val="001D5831"/>
    <w:rsid w:val="001D63AD"/>
    <w:rsid w:val="001D660C"/>
    <w:rsid w:val="001D6FB6"/>
    <w:rsid w:val="001D70D2"/>
    <w:rsid w:val="001D73AD"/>
    <w:rsid w:val="001D745F"/>
    <w:rsid w:val="001D7758"/>
    <w:rsid w:val="001D7DD9"/>
    <w:rsid w:val="001E0777"/>
    <w:rsid w:val="001E1BFB"/>
    <w:rsid w:val="001E24D4"/>
    <w:rsid w:val="001E27CD"/>
    <w:rsid w:val="001E2990"/>
    <w:rsid w:val="001E2A46"/>
    <w:rsid w:val="001E2ED0"/>
    <w:rsid w:val="001E3270"/>
    <w:rsid w:val="001E3695"/>
    <w:rsid w:val="001E3B71"/>
    <w:rsid w:val="001E41AF"/>
    <w:rsid w:val="001E44BC"/>
    <w:rsid w:val="001E45EC"/>
    <w:rsid w:val="001E4729"/>
    <w:rsid w:val="001E51D0"/>
    <w:rsid w:val="001E73DF"/>
    <w:rsid w:val="001E75BD"/>
    <w:rsid w:val="001F0365"/>
    <w:rsid w:val="001F0C9F"/>
    <w:rsid w:val="001F0EBC"/>
    <w:rsid w:val="001F1881"/>
    <w:rsid w:val="001F22F9"/>
    <w:rsid w:val="001F2EFA"/>
    <w:rsid w:val="001F3C57"/>
    <w:rsid w:val="001F456D"/>
    <w:rsid w:val="001F4CB4"/>
    <w:rsid w:val="001F50D9"/>
    <w:rsid w:val="001F5181"/>
    <w:rsid w:val="001F53AD"/>
    <w:rsid w:val="001F5A5A"/>
    <w:rsid w:val="001F5B9A"/>
    <w:rsid w:val="001F5CF3"/>
    <w:rsid w:val="001F6234"/>
    <w:rsid w:val="001F636B"/>
    <w:rsid w:val="001F6E10"/>
    <w:rsid w:val="00200355"/>
    <w:rsid w:val="00200721"/>
    <w:rsid w:val="002010F6"/>
    <w:rsid w:val="00201561"/>
    <w:rsid w:val="00201751"/>
    <w:rsid w:val="00201873"/>
    <w:rsid w:val="002028DC"/>
    <w:rsid w:val="00202C90"/>
    <w:rsid w:val="002033D5"/>
    <w:rsid w:val="00203754"/>
    <w:rsid w:val="00203850"/>
    <w:rsid w:val="002038BA"/>
    <w:rsid w:val="00203D12"/>
    <w:rsid w:val="00203D77"/>
    <w:rsid w:val="0020425A"/>
    <w:rsid w:val="002044DE"/>
    <w:rsid w:val="00205315"/>
    <w:rsid w:val="00205EC6"/>
    <w:rsid w:val="00206021"/>
    <w:rsid w:val="00206C8F"/>
    <w:rsid w:val="00206E41"/>
    <w:rsid w:val="002071D1"/>
    <w:rsid w:val="0020755A"/>
    <w:rsid w:val="00207971"/>
    <w:rsid w:val="002100BD"/>
    <w:rsid w:val="002101B1"/>
    <w:rsid w:val="00210298"/>
    <w:rsid w:val="00210370"/>
    <w:rsid w:val="00210390"/>
    <w:rsid w:val="00211097"/>
    <w:rsid w:val="00211E6E"/>
    <w:rsid w:val="00211F45"/>
    <w:rsid w:val="00212495"/>
    <w:rsid w:val="00212C73"/>
    <w:rsid w:val="002148CB"/>
    <w:rsid w:val="0021494E"/>
    <w:rsid w:val="00214EBE"/>
    <w:rsid w:val="00215993"/>
    <w:rsid w:val="00215D43"/>
    <w:rsid w:val="00215D88"/>
    <w:rsid w:val="00216467"/>
    <w:rsid w:val="00216C2B"/>
    <w:rsid w:val="002170F5"/>
    <w:rsid w:val="0021757F"/>
    <w:rsid w:val="00221138"/>
    <w:rsid w:val="00221343"/>
    <w:rsid w:val="00221930"/>
    <w:rsid w:val="00221B18"/>
    <w:rsid w:val="00221F34"/>
    <w:rsid w:val="00221F9A"/>
    <w:rsid w:val="00221FCF"/>
    <w:rsid w:val="00222009"/>
    <w:rsid w:val="00222014"/>
    <w:rsid w:val="00222C89"/>
    <w:rsid w:val="00222E49"/>
    <w:rsid w:val="002231A7"/>
    <w:rsid w:val="00223EC5"/>
    <w:rsid w:val="00223F12"/>
    <w:rsid w:val="00224B4D"/>
    <w:rsid w:val="00225246"/>
    <w:rsid w:val="00225507"/>
    <w:rsid w:val="00225633"/>
    <w:rsid w:val="002257AB"/>
    <w:rsid w:val="00225907"/>
    <w:rsid w:val="00225D4C"/>
    <w:rsid w:val="00226025"/>
    <w:rsid w:val="00226204"/>
    <w:rsid w:val="00226A52"/>
    <w:rsid w:val="00226C8E"/>
    <w:rsid w:val="00227B9E"/>
    <w:rsid w:val="00227DD9"/>
    <w:rsid w:val="00230710"/>
    <w:rsid w:val="002311A0"/>
    <w:rsid w:val="002314C3"/>
    <w:rsid w:val="00231858"/>
    <w:rsid w:val="002320A4"/>
    <w:rsid w:val="002320D2"/>
    <w:rsid w:val="0023256F"/>
    <w:rsid w:val="002334D0"/>
    <w:rsid w:val="00233B1F"/>
    <w:rsid w:val="00233C9B"/>
    <w:rsid w:val="0023444F"/>
    <w:rsid w:val="00234618"/>
    <w:rsid w:val="00234855"/>
    <w:rsid w:val="00234C49"/>
    <w:rsid w:val="00234C85"/>
    <w:rsid w:val="002352EA"/>
    <w:rsid w:val="0023578D"/>
    <w:rsid w:val="00235EAB"/>
    <w:rsid w:val="00236268"/>
    <w:rsid w:val="00236570"/>
    <w:rsid w:val="002365C7"/>
    <w:rsid w:val="00236839"/>
    <w:rsid w:val="00236DF7"/>
    <w:rsid w:val="002372BD"/>
    <w:rsid w:val="00237DD6"/>
    <w:rsid w:val="00240498"/>
    <w:rsid w:val="00240674"/>
    <w:rsid w:val="00240B31"/>
    <w:rsid w:val="00240BA6"/>
    <w:rsid w:val="00240E07"/>
    <w:rsid w:val="00241020"/>
    <w:rsid w:val="002412A1"/>
    <w:rsid w:val="0024196F"/>
    <w:rsid w:val="00241DC8"/>
    <w:rsid w:val="00242579"/>
    <w:rsid w:val="002425A4"/>
    <w:rsid w:val="00242D4A"/>
    <w:rsid w:val="00242DCF"/>
    <w:rsid w:val="0024435C"/>
    <w:rsid w:val="00244FA7"/>
    <w:rsid w:val="00245239"/>
    <w:rsid w:val="002466E3"/>
    <w:rsid w:val="00246ABC"/>
    <w:rsid w:val="00246B43"/>
    <w:rsid w:val="00247463"/>
    <w:rsid w:val="00251200"/>
    <w:rsid w:val="002516CB"/>
    <w:rsid w:val="00251953"/>
    <w:rsid w:val="00252443"/>
    <w:rsid w:val="00252458"/>
    <w:rsid w:val="00252681"/>
    <w:rsid w:val="00252738"/>
    <w:rsid w:val="002532DF"/>
    <w:rsid w:val="002533AD"/>
    <w:rsid w:val="00253FA1"/>
    <w:rsid w:val="002547B6"/>
    <w:rsid w:val="002549C4"/>
    <w:rsid w:val="00255757"/>
    <w:rsid w:val="0025591E"/>
    <w:rsid w:val="002559C9"/>
    <w:rsid w:val="00255BBB"/>
    <w:rsid w:val="00257767"/>
    <w:rsid w:val="002577D0"/>
    <w:rsid w:val="00257B9A"/>
    <w:rsid w:val="00260615"/>
    <w:rsid w:val="00260A12"/>
    <w:rsid w:val="00260D18"/>
    <w:rsid w:val="00260D82"/>
    <w:rsid w:val="00260E4D"/>
    <w:rsid w:val="00261B6E"/>
    <w:rsid w:val="00262B07"/>
    <w:rsid w:val="00262D83"/>
    <w:rsid w:val="00263470"/>
    <w:rsid w:val="00264063"/>
    <w:rsid w:val="002641A3"/>
    <w:rsid w:val="002645DC"/>
    <w:rsid w:val="00264BF9"/>
    <w:rsid w:val="00264EAC"/>
    <w:rsid w:val="0026558A"/>
    <w:rsid w:val="00265E8B"/>
    <w:rsid w:val="002665D1"/>
    <w:rsid w:val="00266F2D"/>
    <w:rsid w:val="00267189"/>
    <w:rsid w:val="00267612"/>
    <w:rsid w:val="00267A4C"/>
    <w:rsid w:val="00267EA5"/>
    <w:rsid w:val="00270454"/>
    <w:rsid w:val="00270A2A"/>
    <w:rsid w:val="00270A3E"/>
    <w:rsid w:val="00270AD3"/>
    <w:rsid w:val="00270F56"/>
    <w:rsid w:val="0027162D"/>
    <w:rsid w:val="002720FC"/>
    <w:rsid w:val="002738BC"/>
    <w:rsid w:val="0027412B"/>
    <w:rsid w:val="00274DCF"/>
    <w:rsid w:val="002753C2"/>
    <w:rsid w:val="00275A8C"/>
    <w:rsid w:val="00275D4F"/>
    <w:rsid w:val="002763CD"/>
    <w:rsid w:val="0027656D"/>
    <w:rsid w:val="002768BD"/>
    <w:rsid w:val="00276F56"/>
    <w:rsid w:val="00277458"/>
    <w:rsid w:val="00281359"/>
    <w:rsid w:val="002817E3"/>
    <w:rsid w:val="00281D21"/>
    <w:rsid w:val="0028276F"/>
    <w:rsid w:val="00282F0D"/>
    <w:rsid w:val="00283443"/>
    <w:rsid w:val="00283C4F"/>
    <w:rsid w:val="00283D92"/>
    <w:rsid w:val="00283FF4"/>
    <w:rsid w:val="0028405E"/>
    <w:rsid w:val="00284127"/>
    <w:rsid w:val="00284510"/>
    <w:rsid w:val="00285E67"/>
    <w:rsid w:val="00285F66"/>
    <w:rsid w:val="00286071"/>
    <w:rsid w:val="00286228"/>
    <w:rsid w:val="0028700E"/>
    <w:rsid w:val="00287EAE"/>
    <w:rsid w:val="002913B8"/>
    <w:rsid w:val="00291A9E"/>
    <w:rsid w:val="00291D37"/>
    <w:rsid w:val="00291D7A"/>
    <w:rsid w:val="00292221"/>
    <w:rsid w:val="00293200"/>
    <w:rsid w:val="002933E4"/>
    <w:rsid w:val="00293921"/>
    <w:rsid w:val="0029404E"/>
    <w:rsid w:val="002948F6"/>
    <w:rsid w:val="00294AFF"/>
    <w:rsid w:val="00294E50"/>
    <w:rsid w:val="00294F4F"/>
    <w:rsid w:val="00295551"/>
    <w:rsid w:val="00296157"/>
    <w:rsid w:val="002963D7"/>
    <w:rsid w:val="0029730E"/>
    <w:rsid w:val="0029754D"/>
    <w:rsid w:val="00297673"/>
    <w:rsid w:val="002979CC"/>
    <w:rsid w:val="002A0121"/>
    <w:rsid w:val="002A11AA"/>
    <w:rsid w:val="002A1416"/>
    <w:rsid w:val="002A1784"/>
    <w:rsid w:val="002A1995"/>
    <w:rsid w:val="002A215B"/>
    <w:rsid w:val="002A2812"/>
    <w:rsid w:val="002A3098"/>
    <w:rsid w:val="002A38EA"/>
    <w:rsid w:val="002A4114"/>
    <w:rsid w:val="002A471F"/>
    <w:rsid w:val="002A58D0"/>
    <w:rsid w:val="002A5B9E"/>
    <w:rsid w:val="002A5C27"/>
    <w:rsid w:val="002A6285"/>
    <w:rsid w:val="002A6346"/>
    <w:rsid w:val="002A6C25"/>
    <w:rsid w:val="002A71C6"/>
    <w:rsid w:val="002A743D"/>
    <w:rsid w:val="002B006E"/>
    <w:rsid w:val="002B02DC"/>
    <w:rsid w:val="002B06FE"/>
    <w:rsid w:val="002B0A15"/>
    <w:rsid w:val="002B1789"/>
    <w:rsid w:val="002B195E"/>
    <w:rsid w:val="002B1BF6"/>
    <w:rsid w:val="002B249A"/>
    <w:rsid w:val="002B337C"/>
    <w:rsid w:val="002B3493"/>
    <w:rsid w:val="002B376D"/>
    <w:rsid w:val="002B3979"/>
    <w:rsid w:val="002B3FA5"/>
    <w:rsid w:val="002B4C27"/>
    <w:rsid w:val="002B5F87"/>
    <w:rsid w:val="002B6014"/>
    <w:rsid w:val="002B6A61"/>
    <w:rsid w:val="002B70FA"/>
    <w:rsid w:val="002B758C"/>
    <w:rsid w:val="002B7701"/>
    <w:rsid w:val="002B7E1D"/>
    <w:rsid w:val="002C0237"/>
    <w:rsid w:val="002C04DE"/>
    <w:rsid w:val="002C058E"/>
    <w:rsid w:val="002C0609"/>
    <w:rsid w:val="002C0EA1"/>
    <w:rsid w:val="002C12BB"/>
    <w:rsid w:val="002C140D"/>
    <w:rsid w:val="002C1AA2"/>
    <w:rsid w:val="002C2140"/>
    <w:rsid w:val="002C282A"/>
    <w:rsid w:val="002C2834"/>
    <w:rsid w:val="002C283C"/>
    <w:rsid w:val="002C2C2F"/>
    <w:rsid w:val="002C322E"/>
    <w:rsid w:val="002C3F1A"/>
    <w:rsid w:val="002C4A9E"/>
    <w:rsid w:val="002C4B35"/>
    <w:rsid w:val="002C5E4A"/>
    <w:rsid w:val="002C5ED3"/>
    <w:rsid w:val="002C632B"/>
    <w:rsid w:val="002C6B8F"/>
    <w:rsid w:val="002C7252"/>
    <w:rsid w:val="002C74DC"/>
    <w:rsid w:val="002C7A39"/>
    <w:rsid w:val="002C7E2D"/>
    <w:rsid w:val="002C7F97"/>
    <w:rsid w:val="002D0025"/>
    <w:rsid w:val="002D0107"/>
    <w:rsid w:val="002D034E"/>
    <w:rsid w:val="002D0967"/>
    <w:rsid w:val="002D1096"/>
    <w:rsid w:val="002D170E"/>
    <w:rsid w:val="002D1B6A"/>
    <w:rsid w:val="002D22BE"/>
    <w:rsid w:val="002D24C7"/>
    <w:rsid w:val="002D257C"/>
    <w:rsid w:val="002D2A1B"/>
    <w:rsid w:val="002D32A0"/>
    <w:rsid w:val="002D38B3"/>
    <w:rsid w:val="002D4310"/>
    <w:rsid w:val="002D46A3"/>
    <w:rsid w:val="002D4A43"/>
    <w:rsid w:val="002D4D79"/>
    <w:rsid w:val="002D4ECD"/>
    <w:rsid w:val="002D6118"/>
    <w:rsid w:val="002D69E7"/>
    <w:rsid w:val="002D6ED1"/>
    <w:rsid w:val="002D7642"/>
    <w:rsid w:val="002D7C29"/>
    <w:rsid w:val="002D7F72"/>
    <w:rsid w:val="002E02FD"/>
    <w:rsid w:val="002E04D3"/>
    <w:rsid w:val="002E12F0"/>
    <w:rsid w:val="002E130B"/>
    <w:rsid w:val="002E2D6F"/>
    <w:rsid w:val="002E32A6"/>
    <w:rsid w:val="002E381A"/>
    <w:rsid w:val="002E3C3D"/>
    <w:rsid w:val="002E4426"/>
    <w:rsid w:val="002E48FA"/>
    <w:rsid w:val="002E4CD2"/>
    <w:rsid w:val="002E5024"/>
    <w:rsid w:val="002E50AC"/>
    <w:rsid w:val="002E55D2"/>
    <w:rsid w:val="002E5ADF"/>
    <w:rsid w:val="002E5B5A"/>
    <w:rsid w:val="002E5F8F"/>
    <w:rsid w:val="002E5FDB"/>
    <w:rsid w:val="002E61DE"/>
    <w:rsid w:val="002E6DD9"/>
    <w:rsid w:val="002E7780"/>
    <w:rsid w:val="002E7A5B"/>
    <w:rsid w:val="002F0E64"/>
    <w:rsid w:val="002F0E99"/>
    <w:rsid w:val="002F159E"/>
    <w:rsid w:val="002F17AF"/>
    <w:rsid w:val="002F1A18"/>
    <w:rsid w:val="002F1B85"/>
    <w:rsid w:val="002F1EB9"/>
    <w:rsid w:val="002F21A9"/>
    <w:rsid w:val="002F2A13"/>
    <w:rsid w:val="002F328D"/>
    <w:rsid w:val="002F36ED"/>
    <w:rsid w:val="002F38B7"/>
    <w:rsid w:val="002F4195"/>
    <w:rsid w:val="002F42E6"/>
    <w:rsid w:val="002F43C6"/>
    <w:rsid w:val="002F4A05"/>
    <w:rsid w:val="002F4C6B"/>
    <w:rsid w:val="002F4E71"/>
    <w:rsid w:val="002F4FFE"/>
    <w:rsid w:val="002F5A87"/>
    <w:rsid w:val="002F5D36"/>
    <w:rsid w:val="002F64DD"/>
    <w:rsid w:val="002F6FCF"/>
    <w:rsid w:val="002F7029"/>
    <w:rsid w:val="002F74EA"/>
    <w:rsid w:val="002F7C81"/>
    <w:rsid w:val="00300692"/>
    <w:rsid w:val="00300895"/>
    <w:rsid w:val="00301102"/>
    <w:rsid w:val="00301D01"/>
    <w:rsid w:val="00302644"/>
    <w:rsid w:val="00302BB8"/>
    <w:rsid w:val="00302E48"/>
    <w:rsid w:val="00302FAC"/>
    <w:rsid w:val="0030341A"/>
    <w:rsid w:val="00303A95"/>
    <w:rsid w:val="00303CD4"/>
    <w:rsid w:val="00303FC0"/>
    <w:rsid w:val="00304403"/>
    <w:rsid w:val="003047C6"/>
    <w:rsid w:val="00305234"/>
    <w:rsid w:val="00305C7B"/>
    <w:rsid w:val="00305C91"/>
    <w:rsid w:val="00305D0A"/>
    <w:rsid w:val="00305F08"/>
    <w:rsid w:val="00306000"/>
    <w:rsid w:val="003063B1"/>
    <w:rsid w:val="00306D0B"/>
    <w:rsid w:val="00306F73"/>
    <w:rsid w:val="00307955"/>
    <w:rsid w:val="00310229"/>
    <w:rsid w:val="00310868"/>
    <w:rsid w:val="0031092D"/>
    <w:rsid w:val="003116C2"/>
    <w:rsid w:val="0031290A"/>
    <w:rsid w:val="00312AC6"/>
    <w:rsid w:val="00313646"/>
    <w:rsid w:val="00314001"/>
    <w:rsid w:val="00314146"/>
    <w:rsid w:val="003146BB"/>
    <w:rsid w:val="00314707"/>
    <w:rsid w:val="00314C9F"/>
    <w:rsid w:val="00314DEF"/>
    <w:rsid w:val="00315116"/>
    <w:rsid w:val="00315ED2"/>
    <w:rsid w:val="00316F00"/>
    <w:rsid w:val="0031716A"/>
    <w:rsid w:val="00317185"/>
    <w:rsid w:val="003175FC"/>
    <w:rsid w:val="0031789F"/>
    <w:rsid w:val="00317A94"/>
    <w:rsid w:val="003203AD"/>
    <w:rsid w:val="0032065F"/>
    <w:rsid w:val="003209A5"/>
    <w:rsid w:val="003218CF"/>
    <w:rsid w:val="00321A0B"/>
    <w:rsid w:val="00321F29"/>
    <w:rsid w:val="003220B7"/>
    <w:rsid w:val="00323A05"/>
    <w:rsid w:val="003240BF"/>
    <w:rsid w:val="003247D9"/>
    <w:rsid w:val="0032487D"/>
    <w:rsid w:val="0032493B"/>
    <w:rsid w:val="003249B9"/>
    <w:rsid w:val="00324A12"/>
    <w:rsid w:val="00324D19"/>
    <w:rsid w:val="003250A5"/>
    <w:rsid w:val="0032586E"/>
    <w:rsid w:val="00325925"/>
    <w:rsid w:val="00325C35"/>
    <w:rsid w:val="00326955"/>
    <w:rsid w:val="00326A57"/>
    <w:rsid w:val="00326BAB"/>
    <w:rsid w:val="00326FC2"/>
    <w:rsid w:val="00327B14"/>
    <w:rsid w:val="00330169"/>
    <w:rsid w:val="0033060D"/>
    <w:rsid w:val="00330712"/>
    <w:rsid w:val="00330AAD"/>
    <w:rsid w:val="00330FD6"/>
    <w:rsid w:val="003312D3"/>
    <w:rsid w:val="00331489"/>
    <w:rsid w:val="003316A1"/>
    <w:rsid w:val="003316A2"/>
    <w:rsid w:val="00331B50"/>
    <w:rsid w:val="00332979"/>
    <w:rsid w:val="0033318F"/>
    <w:rsid w:val="00333373"/>
    <w:rsid w:val="00333BCA"/>
    <w:rsid w:val="00333D62"/>
    <w:rsid w:val="00333F20"/>
    <w:rsid w:val="00334C63"/>
    <w:rsid w:val="00334C81"/>
    <w:rsid w:val="003350BF"/>
    <w:rsid w:val="00335890"/>
    <w:rsid w:val="003359AD"/>
    <w:rsid w:val="00335EB1"/>
    <w:rsid w:val="0033662E"/>
    <w:rsid w:val="003370D6"/>
    <w:rsid w:val="0033780C"/>
    <w:rsid w:val="003379F7"/>
    <w:rsid w:val="00337EFC"/>
    <w:rsid w:val="00340FED"/>
    <w:rsid w:val="00341055"/>
    <w:rsid w:val="003410F9"/>
    <w:rsid w:val="003416BB"/>
    <w:rsid w:val="003416EF"/>
    <w:rsid w:val="00341993"/>
    <w:rsid w:val="00341AB5"/>
    <w:rsid w:val="00342B01"/>
    <w:rsid w:val="0034348C"/>
    <w:rsid w:val="003434B0"/>
    <w:rsid w:val="00343B63"/>
    <w:rsid w:val="0034439C"/>
    <w:rsid w:val="00344D81"/>
    <w:rsid w:val="0034501A"/>
    <w:rsid w:val="003455AA"/>
    <w:rsid w:val="003462FB"/>
    <w:rsid w:val="00346384"/>
    <w:rsid w:val="0034697C"/>
    <w:rsid w:val="00346A07"/>
    <w:rsid w:val="00347DD7"/>
    <w:rsid w:val="00350939"/>
    <w:rsid w:val="00350A2E"/>
    <w:rsid w:val="00350BC0"/>
    <w:rsid w:val="00351A31"/>
    <w:rsid w:val="00351CFA"/>
    <w:rsid w:val="00352082"/>
    <w:rsid w:val="00353323"/>
    <w:rsid w:val="0035373E"/>
    <w:rsid w:val="00353D91"/>
    <w:rsid w:val="00353E8F"/>
    <w:rsid w:val="00353F71"/>
    <w:rsid w:val="00353FDD"/>
    <w:rsid w:val="00354675"/>
    <w:rsid w:val="00354956"/>
    <w:rsid w:val="00354FD1"/>
    <w:rsid w:val="0035549E"/>
    <w:rsid w:val="0035611C"/>
    <w:rsid w:val="0035666E"/>
    <w:rsid w:val="00356B55"/>
    <w:rsid w:val="0035709E"/>
    <w:rsid w:val="00360075"/>
    <w:rsid w:val="0036011F"/>
    <w:rsid w:val="003613A6"/>
    <w:rsid w:val="00361DA3"/>
    <w:rsid w:val="003627C0"/>
    <w:rsid w:val="00362F0E"/>
    <w:rsid w:val="00363010"/>
    <w:rsid w:val="00363520"/>
    <w:rsid w:val="00363624"/>
    <w:rsid w:val="00363D1D"/>
    <w:rsid w:val="00364004"/>
    <w:rsid w:val="003640D3"/>
    <w:rsid w:val="00364506"/>
    <w:rsid w:val="00364661"/>
    <w:rsid w:val="003653D2"/>
    <w:rsid w:val="003654C7"/>
    <w:rsid w:val="0036560A"/>
    <w:rsid w:val="0036566F"/>
    <w:rsid w:val="00366EE8"/>
    <w:rsid w:val="0036708A"/>
    <w:rsid w:val="00367757"/>
    <w:rsid w:val="00370403"/>
    <w:rsid w:val="00370A1B"/>
    <w:rsid w:val="00370FED"/>
    <w:rsid w:val="00371D19"/>
    <w:rsid w:val="00371F36"/>
    <w:rsid w:val="00372026"/>
    <w:rsid w:val="00372221"/>
    <w:rsid w:val="00372FC3"/>
    <w:rsid w:val="00373198"/>
    <w:rsid w:val="00373554"/>
    <w:rsid w:val="003737CE"/>
    <w:rsid w:val="003738A9"/>
    <w:rsid w:val="00373B7D"/>
    <w:rsid w:val="003740C8"/>
    <w:rsid w:val="00374280"/>
    <w:rsid w:val="00374582"/>
    <w:rsid w:val="0037488B"/>
    <w:rsid w:val="00374F04"/>
    <w:rsid w:val="00374F59"/>
    <w:rsid w:val="00375BB0"/>
    <w:rsid w:val="003764CD"/>
    <w:rsid w:val="00376E80"/>
    <w:rsid w:val="0037736E"/>
    <w:rsid w:val="0037749E"/>
    <w:rsid w:val="00377754"/>
    <w:rsid w:val="00377B46"/>
    <w:rsid w:val="00377E52"/>
    <w:rsid w:val="003809C4"/>
    <w:rsid w:val="00381028"/>
    <w:rsid w:val="003811CB"/>
    <w:rsid w:val="00381223"/>
    <w:rsid w:val="00381798"/>
    <w:rsid w:val="00381C9D"/>
    <w:rsid w:val="00381D87"/>
    <w:rsid w:val="0038280A"/>
    <w:rsid w:val="00382DE9"/>
    <w:rsid w:val="00383236"/>
    <w:rsid w:val="00383496"/>
    <w:rsid w:val="00383C38"/>
    <w:rsid w:val="00384207"/>
    <w:rsid w:val="00384537"/>
    <w:rsid w:val="003848D7"/>
    <w:rsid w:val="00384E82"/>
    <w:rsid w:val="00385424"/>
    <w:rsid w:val="0038562E"/>
    <w:rsid w:val="00385634"/>
    <w:rsid w:val="00385939"/>
    <w:rsid w:val="003859AD"/>
    <w:rsid w:val="0038631E"/>
    <w:rsid w:val="00386ADE"/>
    <w:rsid w:val="00386EBB"/>
    <w:rsid w:val="00386FBC"/>
    <w:rsid w:val="00387993"/>
    <w:rsid w:val="00387BBF"/>
    <w:rsid w:val="003909DA"/>
    <w:rsid w:val="00390BE1"/>
    <w:rsid w:val="00390ED9"/>
    <w:rsid w:val="00391156"/>
    <w:rsid w:val="0039124E"/>
    <w:rsid w:val="0039156E"/>
    <w:rsid w:val="00391A2B"/>
    <w:rsid w:val="003923C7"/>
    <w:rsid w:val="003930FB"/>
    <w:rsid w:val="003937E8"/>
    <w:rsid w:val="00393D33"/>
    <w:rsid w:val="0039453B"/>
    <w:rsid w:val="00394609"/>
    <w:rsid w:val="00394620"/>
    <w:rsid w:val="00394CB3"/>
    <w:rsid w:val="00394CFE"/>
    <w:rsid w:val="003971CB"/>
    <w:rsid w:val="00397320"/>
    <w:rsid w:val="003975A0"/>
    <w:rsid w:val="00397C28"/>
    <w:rsid w:val="00397F1F"/>
    <w:rsid w:val="003A027D"/>
    <w:rsid w:val="003A035F"/>
    <w:rsid w:val="003A07DC"/>
    <w:rsid w:val="003A10EE"/>
    <w:rsid w:val="003A16D2"/>
    <w:rsid w:val="003A18A0"/>
    <w:rsid w:val="003A1919"/>
    <w:rsid w:val="003A227D"/>
    <w:rsid w:val="003A252A"/>
    <w:rsid w:val="003A271D"/>
    <w:rsid w:val="003A2732"/>
    <w:rsid w:val="003A288D"/>
    <w:rsid w:val="003A2A55"/>
    <w:rsid w:val="003A2FD2"/>
    <w:rsid w:val="003A3236"/>
    <w:rsid w:val="003A3B0B"/>
    <w:rsid w:val="003A3B67"/>
    <w:rsid w:val="003A3CAC"/>
    <w:rsid w:val="003A3F8C"/>
    <w:rsid w:val="003A42A9"/>
    <w:rsid w:val="003A42FE"/>
    <w:rsid w:val="003A444C"/>
    <w:rsid w:val="003A4AB9"/>
    <w:rsid w:val="003A5160"/>
    <w:rsid w:val="003A52E3"/>
    <w:rsid w:val="003A544F"/>
    <w:rsid w:val="003A54A1"/>
    <w:rsid w:val="003A54E9"/>
    <w:rsid w:val="003A58C6"/>
    <w:rsid w:val="003A5C07"/>
    <w:rsid w:val="003A62E8"/>
    <w:rsid w:val="003A67C2"/>
    <w:rsid w:val="003A70BB"/>
    <w:rsid w:val="003A7617"/>
    <w:rsid w:val="003A77D5"/>
    <w:rsid w:val="003A7911"/>
    <w:rsid w:val="003A7C17"/>
    <w:rsid w:val="003B0352"/>
    <w:rsid w:val="003B0571"/>
    <w:rsid w:val="003B0683"/>
    <w:rsid w:val="003B0A93"/>
    <w:rsid w:val="003B0E2D"/>
    <w:rsid w:val="003B128F"/>
    <w:rsid w:val="003B1AE3"/>
    <w:rsid w:val="003B1CDC"/>
    <w:rsid w:val="003B1D90"/>
    <w:rsid w:val="003B24FA"/>
    <w:rsid w:val="003B28DE"/>
    <w:rsid w:val="003B2F0E"/>
    <w:rsid w:val="003B3243"/>
    <w:rsid w:val="003B364A"/>
    <w:rsid w:val="003B4017"/>
    <w:rsid w:val="003B43F4"/>
    <w:rsid w:val="003B4878"/>
    <w:rsid w:val="003B4879"/>
    <w:rsid w:val="003B48A3"/>
    <w:rsid w:val="003B498E"/>
    <w:rsid w:val="003B5089"/>
    <w:rsid w:val="003B5894"/>
    <w:rsid w:val="003B5A62"/>
    <w:rsid w:val="003B5E7D"/>
    <w:rsid w:val="003B61DA"/>
    <w:rsid w:val="003B6C11"/>
    <w:rsid w:val="003B713F"/>
    <w:rsid w:val="003B7454"/>
    <w:rsid w:val="003B7E3D"/>
    <w:rsid w:val="003C04D2"/>
    <w:rsid w:val="003C04EE"/>
    <w:rsid w:val="003C0BBC"/>
    <w:rsid w:val="003C116F"/>
    <w:rsid w:val="003C18FB"/>
    <w:rsid w:val="003C1A8F"/>
    <w:rsid w:val="003C231B"/>
    <w:rsid w:val="003C2777"/>
    <w:rsid w:val="003C28D4"/>
    <w:rsid w:val="003C28F8"/>
    <w:rsid w:val="003C2E43"/>
    <w:rsid w:val="003C3381"/>
    <w:rsid w:val="003C35DA"/>
    <w:rsid w:val="003C3CCE"/>
    <w:rsid w:val="003C3FA8"/>
    <w:rsid w:val="003C4BAA"/>
    <w:rsid w:val="003C5321"/>
    <w:rsid w:val="003C5597"/>
    <w:rsid w:val="003C5C3B"/>
    <w:rsid w:val="003C5CA9"/>
    <w:rsid w:val="003C5F28"/>
    <w:rsid w:val="003C638B"/>
    <w:rsid w:val="003C64F0"/>
    <w:rsid w:val="003C6C31"/>
    <w:rsid w:val="003C6F15"/>
    <w:rsid w:val="003C7D50"/>
    <w:rsid w:val="003C7FBE"/>
    <w:rsid w:val="003D0201"/>
    <w:rsid w:val="003D0474"/>
    <w:rsid w:val="003D07C4"/>
    <w:rsid w:val="003D0C1D"/>
    <w:rsid w:val="003D1275"/>
    <w:rsid w:val="003D1CEF"/>
    <w:rsid w:val="003D2245"/>
    <w:rsid w:val="003D2D3D"/>
    <w:rsid w:val="003D34E3"/>
    <w:rsid w:val="003D3577"/>
    <w:rsid w:val="003D37B9"/>
    <w:rsid w:val="003D3EE9"/>
    <w:rsid w:val="003D3F31"/>
    <w:rsid w:val="003D496C"/>
    <w:rsid w:val="003D4D3E"/>
    <w:rsid w:val="003D4F3A"/>
    <w:rsid w:val="003D5CD0"/>
    <w:rsid w:val="003D5DC9"/>
    <w:rsid w:val="003D5F34"/>
    <w:rsid w:val="003D6711"/>
    <w:rsid w:val="003D69BB"/>
    <w:rsid w:val="003D6D6F"/>
    <w:rsid w:val="003D7219"/>
    <w:rsid w:val="003D7906"/>
    <w:rsid w:val="003E0821"/>
    <w:rsid w:val="003E0D2C"/>
    <w:rsid w:val="003E185A"/>
    <w:rsid w:val="003E27EF"/>
    <w:rsid w:val="003E3074"/>
    <w:rsid w:val="003E33A2"/>
    <w:rsid w:val="003E36C2"/>
    <w:rsid w:val="003E428C"/>
    <w:rsid w:val="003E448F"/>
    <w:rsid w:val="003E4B67"/>
    <w:rsid w:val="003E5149"/>
    <w:rsid w:val="003E5332"/>
    <w:rsid w:val="003E5A87"/>
    <w:rsid w:val="003E5B36"/>
    <w:rsid w:val="003E63B9"/>
    <w:rsid w:val="003E66FD"/>
    <w:rsid w:val="003E6799"/>
    <w:rsid w:val="003E6DF8"/>
    <w:rsid w:val="003E6E8D"/>
    <w:rsid w:val="003E702F"/>
    <w:rsid w:val="003E7279"/>
    <w:rsid w:val="003E76C5"/>
    <w:rsid w:val="003E7B86"/>
    <w:rsid w:val="003F0522"/>
    <w:rsid w:val="003F0737"/>
    <w:rsid w:val="003F0CDA"/>
    <w:rsid w:val="003F0EDC"/>
    <w:rsid w:val="003F13A6"/>
    <w:rsid w:val="003F25E0"/>
    <w:rsid w:val="003F2976"/>
    <w:rsid w:val="003F2AFE"/>
    <w:rsid w:val="003F31CE"/>
    <w:rsid w:val="003F34AA"/>
    <w:rsid w:val="003F3A17"/>
    <w:rsid w:val="003F40CB"/>
    <w:rsid w:val="003F4D3E"/>
    <w:rsid w:val="003F5278"/>
    <w:rsid w:val="003F5416"/>
    <w:rsid w:val="003F5498"/>
    <w:rsid w:val="003F54F2"/>
    <w:rsid w:val="003F5640"/>
    <w:rsid w:val="003F5907"/>
    <w:rsid w:val="003F621E"/>
    <w:rsid w:val="003F62DB"/>
    <w:rsid w:val="003F7282"/>
    <w:rsid w:val="003F75D3"/>
    <w:rsid w:val="00400314"/>
    <w:rsid w:val="004003D0"/>
    <w:rsid w:val="00401013"/>
    <w:rsid w:val="00401459"/>
    <w:rsid w:val="004019F3"/>
    <w:rsid w:val="00401AE4"/>
    <w:rsid w:val="00401E0E"/>
    <w:rsid w:val="00401F0B"/>
    <w:rsid w:val="0040213F"/>
    <w:rsid w:val="0040471A"/>
    <w:rsid w:val="00405727"/>
    <w:rsid w:val="00405B92"/>
    <w:rsid w:val="00406202"/>
    <w:rsid w:val="00407A03"/>
    <w:rsid w:val="00407C6B"/>
    <w:rsid w:val="004101DC"/>
    <w:rsid w:val="00410717"/>
    <w:rsid w:val="00410EB5"/>
    <w:rsid w:val="00410FA2"/>
    <w:rsid w:val="00411161"/>
    <w:rsid w:val="0041120C"/>
    <w:rsid w:val="0041165F"/>
    <w:rsid w:val="004116FE"/>
    <w:rsid w:val="00412EF9"/>
    <w:rsid w:val="00412F73"/>
    <w:rsid w:val="004139A1"/>
    <w:rsid w:val="004144E0"/>
    <w:rsid w:val="00414787"/>
    <w:rsid w:val="00414E43"/>
    <w:rsid w:val="00414F20"/>
    <w:rsid w:val="004154D7"/>
    <w:rsid w:val="004157C7"/>
    <w:rsid w:val="00415A8F"/>
    <w:rsid w:val="00415B0F"/>
    <w:rsid w:val="00416CAA"/>
    <w:rsid w:val="00416F84"/>
    <w:rsid w:val="0041737B"/>
    <w:rsid w:val="00417B13"/>
    <w:rsid w:val="00417F51"/>
    <w:rsid w:val="0042001C"/>
    <w:rsid w:val="00420C52"/>
    <w:rsid w:val="004216E8"/>
    <w:rsid w:val="004217E9"/>
    <w:rsid w:val="004219D7"/>
    <w:rsid w:val="00421E72"/>
    <w:rsid w:val="004230C5"/>
    <w:rsid w:val="0042344D"/>
    <w:rsid w:val="00423AD0"/>
    <w:rsid w:val="00424106"/>
    <w:rsid w:val="0042413E"/>
    <w:rsid w:val="004244E4"/>
    <w:rsid w:val="004246D1"/>
    <w:rsid w:val="00424F58"/>
    <w:rsid w:val="00424F71"/>
    <w:rsid w:val="00425058"/>
    <w:rsid w:val="004253F9"/>
    <w:rsid w:val="004256A7"/>
    <w:rsid w:val="00425EEF"/>
    <w:rsid w:val="004272D3"/>
    <w:rsid w:val="00427B21"/>
    <w:rsid w:val="00430762"/>
    <w:rsid w:val="00430763"/>
    <w:rsid w:val="00430809"/>
    <w:rsid w:val="004311DC"/>
    <w:rsid w:val="004311FC"/>
    <w:rsid w:val="004316F6"/>
    <w:rsid w:val="00431D67"/>
    <w:rsid w:val="00432757"/>
    <w:rsid w:val="00433066"/>
    <w:rsid w:val="004331AE"/>
    <w:rsid w:val="00433DC8"/>
    <w:rsid w:val="00434A92"/>
    <w:rsid w:val="00434D1B"/>
    <w:rsid w:val="00434E3F"/>
    <w:rsid w:val="00435C9A"/>
    <w:rsid w:val="00435E53"/>
    <w:rsid w:val="00436F76"/>
    <w:rsid w:val="004379D2"/>
    <w:rsid w:val="004379DC"/>
    <w:rsid w:val="004419C2"/>
    <w:rsid w:val="004427B7"/>
    <w:rsid w:val="00442894"/>
    <w:rsid w:val="00442E28"/>
    <w:rsid w:val="00442F2D"/>
    <w:rsid w:val="004433A7"/>
    <w:rsid w:val="004433F1"/>
    <w:rsid w:val="00443C34"/>
    <w:rsid w:val="00443EE5"/>
    <w:rsid w:val="004443C3"/>
    <w:rsid w:val="00444C5C"/>
    <w:rsid w:val="00444EFD"/>
    <w:rsid w:val="0044597E"/>
    <w:rsid w:val="00445F6E"/>
    <w:rsid w:val="00446CB5"/>
    <w:rsid w:val="00446E9D"/>
    <w:rsid w:val="0044739B"/>
    <w:rsid w:val="0044781A"/>
    <w:rsid w:val="0045055B"/>
    <w:rsid w:val="004509AE"/>
    <w:rsid w:val="00450DA9"/>
    <w:rsid w:val="0045137F"/>
    <w:rsid w:val="00451550"/>
    <w:rsid w:val="004521A6"/>
    <w:rsid w:val="004526F5"/>
    <w:rsid w:val="00452801"/>
    <w:rsid w:val="00452AA5"/>
    <w:rsid w:val="00452ABE"/>
    <w:rsid w:val="00452AE4"/>
    <w:rsid w:val="00453212"/>
    <w:rsid w:val="004537A1"/>
    <w:rsid w:val="004540AD"/>
    <w:rsid w:val="0045482A"/>
    <w:rsid w:val="00454A13"/>
    <w:rsid w:val="004554EC"/>
    <w:rsid w:val="0045565B"/>
    <w:rsid w:val="00455AE7"/>
    <w:rsid w:val="0045622E"/>
    <w:rsid w:val="0045641E"/>
    <w:rsid w:val="00456757"/>
    <w:rsid w:val="0045706A"/>
    <w:rsid w:val="004570B9"/>
    <w:rsid w:val="00457101"/>
    <w:rsid w:val="00457D8E"/>
    <w:rsid w:val="0046046C"/>
    <w:rsid w:val="00460FE1"/>
    <w:rsid w:val="00461030"/>
    <w:rsid w:val="00461263"/>
    <w:rsid w:val="00461A69"/>
    <w:rsid w:val="00461C8D"/>
    <w:rsid w:val="00462572"/>
    <w:rsid w:val="00462845"/>
    <w:rsid w:val="00462E01"/>
    <w:rsid w:val="0046362F"/>
    <w:rsid w:val="004636FB"/>
    <w:rsid w:val="00464092"/>
    <w:rsid w:val="0046410D"/>
    <w:rsid w:val="004646B5"/>
    <w:rsid w:val="00464792"/>
    <w:rsid w:val="00464C38"/>
    <w:rsid w:val="004655C3"/>
    <w:rsid w:val="00465820"/>
    <w:rsid w:val="00466403"/>
    <w:rsid w:val="00466A41"/>
    <w:rsid w:val="004677E5"/>
    <w:rsid w:val="00470352"/>
    <w:rsid w:val="0047120A"/>
    <w:rsid w:val="004712C3"/>
    <w:rsid w:val="0047171C"/>
    <w:rsid w:val="00471C46"/>
    <w:rsid w:val="00471CC8"/>
    <w:rsid w:val="00471E91"/>
    <w:rsid w:val="00472212"/>
    <w:rsid w:val="00472F09"/>
    <w:rsid w:val="00472F50"/>
    <w:rsid w:val="00472FCB"/>
    <w:rsid w:val="0047335E"/>
    <w:rsid w:val="00473A0A"/>
    <w:rsid w:val="00473EED"/>
    <w:rsid w:val="00474312"/>
    <w:rsid w:val="004743CE"/>
    <w:rsid w:val="00474548"/>
    <w:rsid w:val="0047480D"/>
    <w:rsid w:val="004755F3"/>
    <w:rsid w:val="00475C06"/>
    <w:rsid w:val="00475D8A"/>
    <w:rsid w:val="00476031"/>
    <w:rsid w:val="004764C4"/>
    <w:rsid w:val="0047667F"/>
    <w:rsid w:val="0047692F"/>
    <w:rsid w:val="00476C22"/>
    <w:rsid w:val="00476CD6"/>
    <w:rsid w:val="00477089"/>
    <w:rsid w:val="0047736E"/>
    <w:rsid w:val="0047747C"/>
    <w:rsid w:val="004776DC"/>
    <w:rsid w:val="004779FC"/>
    <w:rsid w:val="00477AF5"/>
    <w:rsid w:val="00480875"/>
    <w:rsid w:val="00480C12"/>
    <w:rsid w:val="00480E32"/>
    <w:rsid w:val="00480ED0"/>
    <w:rsid w:val="00481AE9"/>
    <w:rsid w:val="00481DF7"/>
    <w:rsid w:val="00482C18"/>
    <w:rsid w:val="00482D07"/>
    <w:rsid w:val="004833E4"/>
    <w:rsid w:val="00483C12"/>
    <w:rsid w:val="00484224"/>
    <w:rsid w:val="0048465D"/>
    <w:rsid w:val="004849D1"/>
    <w:rsid w:val="0048512A"/>
    <w:rsid w:val="0048520E"/>
    <w:rsid w:val="00485DC6"/>
    <w:rsid w:val="0048666F"/>
    <w:rsid w:val="00486A84"/>
    <w:rsid w:val="00486DC3"/>
    <w:rsid w:val="0049180F"/>
    <w:rsid w:val="00491AEF"/>
    <w:rsid w:val="00491FB2"/>
    <w:rsid w:val="004921AF"/>
    <w:rsid w:val="0049231F"/>
    <w:rsid w:val="004926E7"/>
    <w:rsid w:val="004929CF"/>
    <w:rsid w:val="004932A7"/>
    <w:rsid w:val="00494E24"/>
    <w:rsid w:val="00495892"/>
    <w:rsid w:val="004962D9"/>
    <w:rsid w:val="0049697B"/>
    <w:rsid w:val="00496EBD"/>
    <w:rsid w:val="0049718C"/>
    <w:rsid w:val="00497490"/>
    <w:rsid w:val="00497505"/>
    <w:rsid w:val="00497777"/>
    <w:rsid w:val="00497E7A"/>
    <w:rsid w:val="00497E81"/>
    <w:rsid w:val="004A02FF"/>
    <w:rsid w:val="004A0326"/>
    <w:rsid w:val="004A03E1"/>
    <w:rsid w:val="004A0532"/>
    <w:rsid w:val="004A0C1B"/>
    <w:rsid w:val="004A0DA2"/>
    <w:rsid w:val="004A15E9"/>
    <w:rsid w:val="004A1CF9"/>
    <w:rsid w:val="004A2544"/>
    <w:rsid w:val="004A2ED1"/>
    <w:rsid w:val="004A30FD"/>
    <w:rsid w:val="004A3758"/>
    <w:rsid w:val="004A3805"/>
    <w:rsid w:val="004A3DB9"/>
    <w:rsid w:val="004A3EC4"/>
    <w:rsid w:val="004A4270"/>
    <w:rsid w:val="004A42E0"/>
    <w:rsid w:val="004A4317"/>
    <w:rsid w:val="004A4B81"/>
    <w:rsid w:val="004A4EAF"/>
    <w:rsid w:val="004A598C"/>
    <w:rsid w:val="004A5BDF"/>
    <w:rsid w:val="004A5C6F"/>
    <w:rsid w:val="004A5F49"/>
    <w:rsid w:val="004A6074"/>
    <w:rsid w:val="004A7084"/>
    <w:rsid w:val="004A7305"/>
    <w:rsid w:val="004A7F7B"/>
    <w:rsid w:val="004B0071"/>
    <w:rsid w:val="004B0446"/>
    <w:rsid w:val="004B08B6"/>
    <w:rsid w:val="004B0E88"/>
    <w:rsid w:val="004B1186"/>
    <w:rsid w:val="004B1BA7"/>
    <w:rsid w:val="004B1DCD"/>
    <w:rsid w:val="004B29FB"/>
    <w:rsid w:val="004B2AD3"/>
    <w:rsid w:val="004B2C9D"/>
    <w:rsid w:val="004B2D1B"/>
    <w:rsid w:val="004B2D61"/>
    <w:rsid w:val="004B31EF"/>
    <w:rsid w:val="004B3517"/>
    <w:rsid w:val="004B37FF"/>
    <w:rsid w:val="004B450E"/>
    <w:rsid w:val="004B51D4"/>
    <w:rsid w:val="004B5319"/>
    <w:rsid w:val="004B5887"/>
    <w:rsid w:val="004B5D26"/>
    <w:rsid w:val="004B5E4B"/>
    <w:rsid w:val="004B5F57"/>
    <w:rsid w:val="004B6145"/>
    <w:rsid w:val="004B6B5E"/>
    <w:rsid w:val="004B6E56"/>
    <w:rsid w:val="004B6E9E"/>
    <w:rsid w:val="004B7BBF"/>
    <w:rsid w:val="004B7E9E"/>
    <w:rsid w:val="004C0679"/>
    <w:rsid w:val="004C0CBF"/>
    <w:rsid w:val="004C199A"/>
    <w:rsid w:val="004C19DD"/>
    <w:rsid w:val="004C2152"/>
    <w:rsid w:val="004C21FC"/>
    <w:rsid w:val="004C2897"/>
    <w:rsid w:val="004C3315"/>
    <w:rsid w:val="004C3425"/>
    <w:rsid w:val="004C3EB3"/>
    <w:rsid w:val="004C3F06"/>
    <w:rsid w:val="004C449C"/>
    <w:rsid w:val="004C454D"/>
    <w:rsid w:val="004C45BF"/>
    <w:rsid w:val="004C45E2"/>
    <w:rsid w:val="004C4A94"/>
    <w:rsid w:val="004C5562"/>
    <w:rsid w:val="004C57FA"/>
    <w:rsid w:val="004C66C0"/>
    <w:rsid w:val="004C6AF8"/>
    <w:rsid w:val="004C6EC3"/>
    <w:rsid w:val="004C7119"/>
    <w:rsid w:val="004C7153"/>
    <w:rsid w:val="004C72FF"/>
    <w:rsid w:val="004C74BC"/>
    <w:rsid w:val="004C7D7A"/>
    <w:rsid w:val="004D0C34"/>
    <w:rsid w:val="004D1005"/>
    <w:rsid w:val="004D10A6"/>
    <w:rsid w:val="004D135F"/>
    <w:rsid w:val="004D1C63"/>
    <w:rsid w:val="004D21D2"/>
    <w:rsid w:val="004D2782"/>
    <w:rsid w:val="004D2F40"/>
    <w:rsid w:val="004D3292"/>
    <w:rsid w:val="004D36C6"/>
    <w:rsid w:val="004D3F73"/>
    <w:rsid w:val="004D43F8"/>
    <w:rsid w:val="004D53E3"/>
    <w:rsid w:val="004D57E8"/>
    <w:rsid w:val="004D61D5"/>
    <w:rsid w:val="004D6C61"/>
    <w:rsid w:val="004D6FBE"/>
    <w:rsid w:val="004D7455"/>
    <w:rsid w:val="004D75B7"/>
    <w:rsid w:val="004D7770"/>
    <w:rsid w:val="004D7F52"/>
    <w:rsid w:val="004D7F92"/>
    <w:rsid w:val="004E069D"/>
    <w:rsid w:val="004E103D"/>
    <w:rsid w:val="004E111B"/>
    <w:rsid w:val="004E1470"/>
    <w:rsid w:val="004E193E"/>
    <w:rsid w:val="004E1FE6"/>
    <w:rsid w:val="004E241A"/>
    <w:rsid w:val="004E274F"/>
    <w:rsid w:val="004E3DF5"/>
    <w:rsid w:val="004E4EE4"/>
    <w:rsid w:val="004E5889"/>
    <w:rsid w:val="004E5ADC"/>
    <w:rsid w:val="004E5C57"/>
    <w:rsid w:val="004E5D10"/>
    <w:rsid w:val="004E60B8"/>
    <w:rsid w:val="004E64F5"/>
    <w:rsid w:val="004E675F"/>
    <w:rsid w:val="004E703E"/>
    <w:rsid w:val="004E70F1"/>
    <w:rsid w:val="004E71AF"/>
    <w:rsid w:val="004E72F3"/>
    <w:rsid w:val="004E7A79"/>
    <w:rsid w:val="004F0C09"/>
    <w:rsid w:val="004F0C7A"/>
    <w:rsid w:val="004F0DBA"/>
    <w:rsid w:val="004F1597"/>
    <w:rsid w:val="004F226A"/>
    <w:rsid w:val="004F22B3"/>
    <w:rsid w:val="004F2353"/>
    <w:rsid w:val="004F24D4"/>
    <w:rsid w:val="004F28FC"/>
    <w:rsid w:val="004F2924"/>
    <w:rsid w:val="004F295F"/>
    <w:rsid w:val="004F297F"/>
    <w:rsid w:val="004F2FAE"/>
    <w:rsid w:val="004F376B"/>
    <w:rsid w:val="004F3834"/>
    <w:rsid w:val="004F3B80"/>
    <w:rsid w:val="004F42B5"/>
    <w:rsid w:val="004F437F"/>
    <w:rsid w:val="004F44E8"/>
    <w:rsid w:val="004F49D4"/>
    <w:rsid w:val="004F4A80"/>
    <w:rsid w:val="004F508E"/>
    <w:rsid w:val="004F51E0"/>
    <w:rsid w:val="004F54BE"/>
    <w:rsid w:val="004F55CE"/>
    <w:rsid w:val="004F5FA5"/>
    <w:rsid w:val="004F6586"/>
    <w:rsid w:val="004F6F34"/>
    <w:rsid w:val="004F7C88"/>
    <w:rsid w:val="005010AE"/>
    <w:rsid w:val="0050113C"/>
    <w:rsid w:val="005026F6"/>
    <w:rsid w:val="00502817"/>
    <w:rsid w:val="005028D0"/>
    <w:rsid w:val="00502E31"/>
    <w:rsid w:val="00502E7A"/>
    <w:rsid w:val="00503586"/>
    <w:rsid w:val="005038EA"/>
    <w:rsid w:val="00503B1F"/>
    <w:rsid w:val="00503D95"/>
    <w:rsid w:val="00503F3D"/>
    <w:rsid w:val="00503FBC"/>
    <w:rsid w:val="005042EA"/>
    <w:rsid w:val="0050437C"/>
    <w:rsid w:val="005048F1"/>
    <w:rsid w:val="00504E94"/>
    <w:rsid w:val="00504F29"/>
    <w:rsid w:val="005050C7"/>
    <w:rsid w:val="00505A9D"/>
    <w:rsid w:val="0050613E"/>
    <w:rsid w:val="0050614C"/>
    <w:rsid w:val="00506503"/>
    <w:rsid w:val="005065FE"/>
    <w:rsid w:val="0050669A"/>
    <w:rsid w:val="005072A4"/>
    <w:rsid w:val="00507523"/>
    <w:rsid w:val="00507739"/>
    <w:rsid w:val="005108D4"/>
    <w:rsid w:val="00511130"/>
    <w:rsid w:val="0051157B"/>
    <w:rsid w:val="005117CE"/>
    <w:rsid w:val="00512849"/>
    <w:rsid w:val="00513039"/>
    <w:rsid w:val="0051402A"/>
    <w:rsid w:val="00514E07"/>
    <w:rsid w:val="0051548E"/>
    <w:rsid w:val="0051618C"/>
    <w:rsid w:val="00517103"/>
    <w:rsid w:val="005171CC"/>
    <w:rsid w:val="0052012C"/>
    <w:rsid w:val="00520565"/>
    <w:rsid w:val="005205AC"/>
    <w:rsid w:val="005208BD"/>
    <w:rsid w:val="005214F5"/>
    <w:rsid w:val="0052176B"/>
    <w:rsid w:val="005218E0"/>
    <w:rsid w:val="00521FA2"/>
    <w:rsid w:val="00522C6A"/>
    <w:rsid w:val="00522C76"/>
    <w:rsid w:val="00522D5D"/>
    <w:rsid w:val="00522DE9"/>
    <w:rsid w:val="005230A5"/>
    <w:rsid w:val="00523DE7"/>
    <w:rsid w:val="00524373"/>
    <w:rsid w:val="00524732"/>
    <w:rsid w:val="005247D6"/>
    <w:rsid w:val="00525001"/>
    <w:rsid w:val="005250F2"/>
    <w:rsid w:val="00525B8F"/>
    <w:rsid w:val="00526723"/>
    <w:rsid w:val="00526941"/>
    <w:rsid w:val="0052726F"/>
    <w:rsid w:val="005276B4"/>
    <w:rsid w:val="00530245"/>
    <w:rsid w:val="00530458"/>
    <w:rsid w:val="00530589"/>
    <w:rsid w:val="00530690"/>
    <w:rsid w:val="00530949"/>
    <w:rsid w:val="00530BE4"/>
    <w:rsid w:val="005314F2"/>
    <w:rsid w:val="0053177F"/>
    <w:rsid w:val="00532A3B"/>
    <w:rsid w:val="00532C37"/>
    <w:rsid w:val="00532D4D"/>
    <w:rsid w:val="00533051"/>
    <w:rsid w:val="00533243"/>
    <w:rsid w:val="005344B7"/>
    <w:rsid w:val="00534B3E"/>
    <w:rsid w:val="00534EC3"/>
    <w:rsid w:val="00534FA4"/>
    <w:rsid w:val="00535293"/>
    <w:rsid w:val="0053545E"/>
    <w:rsid w:val="00535825"/>
    <w:rsid w:val="00535A47"/>
    <w:rsid w:val="00535A57"/>
    <w:rsid w:val="00535B6C"/>
    <w:rsid w:val="00536454"/>
    <w:rsid w:val="005364A1"/>
    <w:rsid w:val="00536695"/>
    <w:rsid w:val="00536969"/>
    <w:rsid w:val="00536E38"/>
    <w:rsid w:val="005374D1"/>
    <w:rsid w:val="005377CC"/>
    <w:rsid w:val="00537B26"/>
    <w:rsid w:val="0054050D"/>
    <w:rsid w:val="0054098B"/>
    <w:rsid w:val="00540A29"/>
    <w:rsid w:val="00540B04"/>
    <w:rsid w:val="005413F3"/>
    <w:rsid w:val="00541D1C"/>
    <w:rsid w:val="00541F71"/>
    <w:rsid w:val="00542096"/>
    <w:rsid w:val="005421E7"/>
    <w:rsid w:val="00544C57"/>
    <w:rsid w:val="00545419"/>
    <w:rsid w:val="00545705"/>
    <w:rsid w:val="00545A1A"/>
    <w:rsid w:val="00545FC4"/>
    <w:rsid w:val="005461EC"/>
    <w:rsid w:val="0054642D"/>
    <w:rsid w:val="00546F3C"/>
    <w:rsid w:val="005472B8"/>
    <w:rsid w:val="00550126"/>
    <w:rsid w:val="005502DC"/>
    <w:rsid w:val="00550E78"/>
    <w:rsid w:val="00551108"/>
    <w:rsid w:val="005516B3"/>
    <w:rsid w:val="00551E49"/>
    <w:rsid w:val="00551FC7"/>
    <w:rsid w:val="00553608"/>
    <w:rsid w:val="00553B6E"/>
    <w:rsid w:val="00553DB7"/>
    <w:rsid w:val="00553E03"/>
    <w:rsid w:val="0055405A"/>
    <w:rsid w:val="00554224"/>
    <w:rsid w:val="00554363"/>
    <w:rsid w:val="00554918"/>
    <w:rsid w:val="0055506B"/>
    <w:rsid w:val="005552DF"/>
    <w:rsid w:val="005556C5"/>
    <w:rsid w:val="005556C8"/>
    <w:rsid w:val="005556FD"/>
    <w:rsid w:val="00555988"/>
    <w:rsid w:val="00555F6F"/>
    <w:rsid w:val="005570CC"/>
    <w:rsid w:val="0055756C"/>
    <w:rsid w:val="00560CB1"/>
    <w:rsid w:val="005615A6"/>
    <w:rsid w:val="0056180C"/>
    <w:rsid w:val="00561A6A"/>
    <w:rsid w:val="00561CB9"/>
    <w:rsid w:val="00561FD8"/>
    <w:rsid w:val="0056258F"/>
    <w:rsid w:val="005628BB"/>
    <w:rsid w:val="005629BF"/>
    <w:rsid w:val="00563095"/>
    <w:rsid w:val="0056309B"/>
    <w:rsid w:val="0056368D"/>
    <w:rsid w:val="00563D66"/>
    <w:rsid w:val="00563F32"/>
    <w:rsid w:val="005641DB"/>
    <w:rsid w:val="005644A8"/>
    <w:rsid w:val="005653CC"/>
    <w:rsid w:val="00565CAB"/>
    <w:rsid w:val="00565DA8"/>
    <w:rsid w:val="00565F6B"/>
    <w:rsid w:val="005664B5"/>
    <w:rsid w:val="00566B2D"/>
    <w:rsid w:val="00567110"/>
    <w:rsid w:val="00567666"/>
    <w:rsid w:val="00570AB7"/>
    <w:rsid w:val="005712F7"/>
    <w:rsid w:val="005713A1"/>
    <w:rsid w:val="00571573"/>
    <w:rsid w:val="005716F4"/>
    <w:rsid w:val="00571C23"/>
    <w:rsid w:val="0057239E"/>
    <w:rsid w:val="0057248A"/>
    <w:rsid w:val="005727B3"/>
    <w:rsid w:val="0057394E"/>
    <w:rsid w:val="005744B2"/>
    <w:rsid w:val="00574B07"/>
    <w:rsid w:val="00574BFF"/>
    <w:rsid w:val="00574DDD"/>
    <w:rsid w:val="005754B7"/>
    <w:rsid w:val="0057606C"/>
    <w:rsid w:val="0057615A"/>
    <w:rsid w:val="0057651E"/>
    <w:rsid w:val="00576722"/>
    <w:rsid w:val="00577241"/>
    <w:rsid w:val="0057759B"/>
    <w:rsid w:val="00580218"/>
    <w:rsid w:val="005804C0"/>
    <w:rsid w:val="00581176"/>
    <w:rsid w:val="005826FA"/>
    <w:rsid w:val="0058284B"/>
    <w:rsid w:val="00582C80"/>
    <w:rsid w:val="00583442"/>
    <w:rsid w:val="00583AAA"/>
    <w:rsid w:val="005842EF"/>
    <w:rsid w:val="005842FC"/>
    <w:rsid w:val="005848E3"/>
    <w:rsid w:val="00584EAB"/>
    <w:rsid w:val="00584EE0"/>
    <w:rsid w:val="00584FA0"/>
    <w:rsid w:val="00585CFD"/>
    <w:rsid w:val="005866E1"/>
    <w:rsid w:val="00586B4D"/>
    <w:rsid w:val="00586F01"/>
    <w:rsid w:val="00586F39"/>
    <w:rsid w:val="00587926"/>
    <w:rsid w:val="00587B75"/>
    <w:rsid w:val="00587D2D"/>
    <w:rsid w:val="00587FB5"/>
    <w:rsid w:val="005907ED"/>
    <w:rsid w:val="00591131"/>
    <w:rsid w:val="00591376"/>
    <w:rsid w:val="00591AAA"/>
    <w:rsid w:val="00591B22"/>
    <w:rsid w:val="00592233"/>
    <w:rsid w:val="00592833"/>
    <w:rsid w:val="00592EC2"/>
    <w:rsid w:val="0059303A"/>
    <w:rsid w:val="0059307E"/>
    <w:rsid w:val="00593423"/>
    <w:rsid w:val="005941DF"/>
    <w:rsid w:val="0059675E"/>
    <w:rsid w:val="00596A0D"/>
    <w:rsid w:val="00597513"/>
    <w:rsid w:val="005A0686"/>
    <w:rsid w:val="005A0937"/>
    <w:rsid w:val="005A14AB"/>
    <w:rsid w:val="005A21DA"/>
    <w:rsid w:val="005A3015"/>
    <w:rsid w:val="005A34B0"/>
    <w:rsid w:val="005A364C"/>
    <w:rsid w:val="005A3B6E"/>
    <w:rsid w:val="005A51BC"/>
    <w:rsid w:val="005A54C3"/>
    <w:rsid w:val="005A55C2"/>
    <w:rsid w:val="005A59BA"/>
    <w:rsid w:val="005A59F6"/>
    <w:rsid w:val="005A5B93"/>
    <w:rsid w:val="005A5E06"/>
    <w:rsid w:val="005A5F23"/>
    <w:rsid w:val="005A6176"/>
    <w:rsid w:val="005A6320"/>
    <w:rsid w:val="005A6AB9"/>
    <w:rsid w:val="005A6D82"/>
    <w:rsid w:val="005A77B0"/>
    <w:rsid w:val="005B12BE"/>
    <w:rsid w:val="005B1C3D"/>
    <w:rsid w:val="005B1D8D"/>
    <w:rsid w:val="005B257F"/>
    <w:rsid w:val="005B27C3"/>
    <w:rsid w:val="005B28B3"/>
    <w:rsid w:val="005B2DF5"/>
    <w:rsid w:val="005B3624"/>
    <w:rsid w:val="005B3F33"/>
    <w:rsid w:val="005B41E5"/>
    <w:rsid w:val="005B422E"/>
    <w:rsid w:val="005B43BE"/>
    <w:rsid w:val="005B448D"/>
    <w:rsid w:val="005B45D1"/>
    <w:rsid w:val="005B4EAC"/>
    <w:rsid w:val="005B4F42"/>
    <w:rsid w:val="005B540B"/>
    <w:rsid w:val="005B5697"/>
    <w:rsid w:val="005B582B"/>
    <w:rsid w:val="005B5E14"/>
    <w:rsid w:val="005B62BA"/>
    <w:rsid w:val="005B69DB"/>
    <w:rsid w:val="005B6D38"/>
    <w:rsid w:val="005B6DD1"/>
    <w:rsid w:val="005B6FC3"/>
    <w:rsid w:val="005B7ED0"/>
    <w:rsid w:val="005B7F26"/>
    <w:rsid w:val="005C03D4"/>
    <w:rsid w:val="005C0563"/>
    <w:rsid w:val="005C07A0"/>
    <w:rsid w:val="005C1C40"/>
    <w:rsid w:val="005C210C"/>
    <w:rsid w:val="005C22FF"/>
    <w:rsid w:val="005C3173"/>
    <w:rsid w:val="005C33D9"/>
    <w:rsid w:val="005C3710"/>
    <w:rsid w:val="005C3B53"/>
    <w:rsid w:val="005C3E0E"/>
    <w:rsid w:val="005C422F"/>
    <w:rsid w:val="005C45F1"/>
    <w:rsid w:val="005C5322"/>
    <w:rsid w:val="005C5434"/>
    <w:rsid w:val="005C5A1B"/>
    <w:rsid w:val="005C5AA6"/>
    <w:rsid w:val="005C6018"/>
    <w:rsid w:val="005C6BD0"/>
    <w:rsid w:val="005C7CFB"/>
    <w:rsid w:val="005D00A6"/>
    <w:rsid w:val="005D06D5"/>
    <w:rsid w:val="005D07C5"/>
    <w:rsid w:val="005D0B0A"/>
    <w:rsid w:val="005D0DEF"/>
    <w:rsid w:val="005D121E"/>
    <w:rsid w:val="005D1483"/>
    <w:rsid w:val="005D181B"/>
    <w:rsid w:val="005D1A57"/>
    <w:rsid w:val="005D1F57"/>
    <w:rsid w:val="005D219E"/>
    <w:rsid w:val="005D21A1"/>
    <w:rsid w:val="005D271C"/>
    <w:rsid w:val="005D323F"/>
    <w:rsid w:val="005D3AF8"/>
    <w:rsid w:val="005D40AE"/>
    <w:rsid w:val="005D4148"/>
    <w:rsid w:val="005D4346"/>
    <w:rsid w:val="005D49BE"/>
    <w:rsid w:val="005D4E73"/>
    <w:rsid w:val="005D5B71"/>
    <w:rsid w:val="005D5BA1"/>
    <w:rsid w:val="005D5DAF"/>
    <w:rsid w:val="005D6319"/>
    <w:rsid w:val="005D657B"/>
    <w:rsid w:val="005D6581"/>
    <w:rsid w:val="005D6E82"/>
    <w:rsid w:val="005D7177"/>
    <w:rsid w:val="005D724E"/>
    <w:rsid w:val="005D7325"/>
    <w:rsid w:val="005D7555"/>
    <w:rsid w:val="005D76F6"/>
    <w:rsid w:val="005D7CC4"/>
    <w:rsid w:val="005D7F84"/>
    <w:rsid w:val="005E0451"/>
    <w:rsid w:val="005E0834"/>
    <w:rsid w:val="005E1459"/>
    <w:rsid w:val="005E1845"/>
    <w:rsid w:val="005E1FA2"/>
    <w:rsid w:val="005E218E"/>
    <w:rsid w:val="005E2D52"/>
    <w:rsid w:val="005E32E1"/>
    <w:rsid w:val="005E346E"/>
    <w:rsid w:val="005E3489"/>
    <w:rsid w:val="005E37F2"/>
    <w:rsid w:val="005E384C"/>
    <w:rsid w:val="005E40C4"/>
    <w:rsid w:val="005E498B"/>
    <w:rsid w:val="005E4D7E"/>
    <w:rsid w:val="005E4F46"/>
    <w:rsid w:val="005E53D6"/>
    <w:rsid w:val="005E58E4"/>
    <w:rsid w:val="005E63B2"/>
    <w:rsid w:val="005E6674"/>
    <w:rsid w:val="005E6AA6"/>
    <w:rsid w:val="005E7D1C"/>
    <w:rsid w:val="005F0029"/>
    <w:rsid w:val="005F0387"/>
    <w:rsid w:val="005F0634"/>
    <w:rsid w:val="005F1A1B"/>
    <w:rsid w:val="005F1C2F"/>
    <w:rsid w:val="005F2118"/>
    <w:rsid w:val="005F21B3"/>
    <w:rsid w:val="005F2B45"/>
    <w:rsid w:val="005F3530"/>
    <w:rsid w:val="005F49A8"/>
    <w:rsid w:val="005F57C5"/>
    <w:rsid w:val="005F5F84"/>
    <w:rsid w:val="005F6076"/>
    <w:rsid w:val="005F62EA"/>
    <w:rsid w:val="005F67E0"/>
    <w:rsid w:val="005F763D"/>
    <w:rsid w:val="005F7ADB"/>
    <w:rsid w:val="00600EBF"/>
    <w:rsid w:val="00600F07"/>
    <w:rsid w:val="00601B08"/>
    <w:rsid w:val="00601E1A"/>
    <w:rsid w:val="00602F4D"/>
    <w:rsid w:val="0060305B"/>
    <w:rsid w:val="00603573"/>
    <w:rsid w:val="00603AFE"/>
    <w:rsid w:val="006047DC"/>
    <w:rsid w:val="006048DD"/>
    <w:rsid w:val="0060494A"/>
    <w:rsid w:val="00605335"/>
    <w:rsid w:val="006055BC"/>
    <w:rsid w:val="006058C5"/>
    <w:rsid w:val="00605934"/>
    <w:rsid w:val="00605A64"/>
    <w:rsid w:val="0060640D"/>
    <w:rsid w:val="00607B6F"/>
    <w:rsid w:val="00610671"/>
    <w:rsid w:val="00610719"/>
    <w:rsid w:val="00610859"/>
    <w:rsid w:val="0061091E"/>
    <w:rsid w:val="00610B58"/>
    <w:rsid w:val="00610C72"/>
    <w:rsid w:val="00610D56"/>
    <w:rsid w:val="006114C6"/>
    <w:rsid w:val="006119DE"/>
    <w:rsid w:val="006122D0"/>
    <w:rsid w:val="00612A0D"/>
    <w:rsid w:val="00612AD7"/>
    <w:rsid w:val="00612CC4"/>
    <w:rsid w:val="00612FAA"/>
    <w:rsid w:val="00613188"/>
    <w:rsid w:val="00613B85"/>
    <w:rsid w:val="00613DB3"/>
    <w:rsid w:val="00613F61"/>
    <w:rsid w:val="006146B7"/>
    <w:rsid w:val="006148B2"/>
    <w:rsid w:val="00614BB7"/>
    <w:rsid w:val="0061507A"/>
    <w:rsid w:val="006151FB"/>
    <w:rsid w:val="0061540B"/>
    <w:rsid w:val="00616B8F"/>
    <w:rsid w:val="006171BF"/>
    <w:rsid w:val="00617C48"/>
    <w:rsid w:val="00617D7C"/>
    <w:rsid w:val="0062025D"/>
    <w:rsid w:val="0062061A"/>
    <w:rsid w:val="006206D4"/>
    <w:rsid w:val="006207C1"/>
    <w:rsid w:val="006209BC"/>
    <w:rsid w:val="00620AC8"/>
    <w:rsid w:val="006210BF"/>
    <w:rsid w:val="00621359"/>
    <w:rsid w:val="00621548"/>
    <w:rsid w:val="00621CD7"/>
    <w:rsid w:val="00621DB7"/>
    <w:rsid w:val="006223E0"/>
    <w:rsid w:val="006224FF"/>
    <w:rsid w:val="006231C2"/>
    <w:rsid w:val="006235FB"/>
    <w:rsid w:val="00623E82"/>
    <w:rsid w:val="006249AC"/>
    <w:rsid w:val="00624EBB"/>
    <w:rsid w:val="00625041"/>
    <w:rsid w:val="00625810"/>
    <w:rsid w:val="006259F5"/>
    <w:rsid w:val="00626C3E"/>
    <w:rsid w:val="00627B4E"/>
    <w:rsid w:val="00627C8B"/>
    <w:rsid w:val="0063029A"/>
    <w:rsid w:val="006309C2"/>
    <w:rsid w:val="0063196B"/>
    <w:rsid w:val="006319E4"/>
    <w:rsid w:val="00631C1A"/>
    <w:rsid w:val="00631C1B"/>
    <w:rsid w:val="006322AB"/>
    <w:rsid w:val="0063245C"/>
    <w:rsid w:val="006324DB"/>
    <w:rsid w:val="006327A6"/>
    <w:rsid w:val="00632AE8"/>
    <w:rsid w:val="00633347"/>
    <w:rsid w:val="006336BA"/>
    <w:rsid w:val="006337AD"/>
    <w:rsid w:val="00633821"/>
    <w:rsid w:val="00633885"/>
    <w:rsid w:val="00633A54"/>
    <w:rsid w:val="00633D06"/>
    <w:rsid w:val="006340B2"/>
    <w:rsid w:val="0063425D"/>
    <w:rsid w:val="006343AA"/>
    <w:rsid w:val="00634AA3"/>
    <w:rsid w:val="00634F20"/>
    <w:rsid w:val="0063570B"/>
    <w:rsid w:val="00635A40"/>
    <w:rsid w:val="00635BF5"/>
    <w:rsid w:val="006363C6"/>
    <w:rsid w:val="006363DB"/>
    <w:rsid w:val="00636948"/>
    <w:rsid w:val="00637835"/>
    <w:rsid w:val="00637B15"/>
    <w:rsid w:val="0064051C"/>
    <w:rsid w:val="006407C7"/>
    <w:rsid w:val="0064082E"/>
    <w:rsid w:val="00640EA1"/>
    <w:rsid w:val="0064121D"/>
    <w:rsid w:val="006412D7"/>
    <w:rsid w:val="006415D6"/>
    <w:rsid w:val="00641EB9"/>
    <w:rsid w:val="00642AC7"/>
    <w:rsid w:val="00642F45"/>
    <w:rsid w:val="00642F90"/>
    <w:rsid w:val="00642FA3"/>
    <w:rsid w:val="0064353A"/>
    <w:rsid w:val="00644022"/>
    <w:rsid w:val="006445A1"/>
    <w:rsid w:val="0064514D"/>
    <w:rsid w:val="00645528"/>
    <w:rsid w:val="006456A9"/>
    <w:rsid w:val="00645B2B"/>
    <w:rsid w:val="00646210"/>
    <w:rsid w:val="006465C6"/>
    <w:rsid w:val="006467E1"/>
    <w:rsid w:val="0064728A"/>
    <w:rsid w:val="00647AF4"/>
    <w:rsid w:val="00650275"/>
    <w:rsid w:val="0065071D"/>
    <w:rsid w:val="00650918"/>
    <w:rsid w:val="00650FF2"/>
    <w:rsid w:val="00651252"/>
    <w:rsid w:val="00651267"/>
    <w:rsid w:val="00651585"/>
    <w:rsid w:val="006521A0"/>
    <w:rsid w:val="00652EFF"/>
    <w:rsid w:val="00653165"/>
    <w:rsid w:val="00653727"/>
    <w:rsid w:val="00653886"/>
    <w:rsid w:val="00653F15"/>
    <w:rsid w:val="00654062"/>
    <w:rsid w:val="006540CA"/>
    <w:rsid w:val="006542B5"/>
    <w:rsid w:val="006546A7"/>
    <w:rsid w:val="0065473F"/>
    <w:rsid w:val="00654AD1"/>
    <w:rsid w:val="0065557E"/>
    <w:rsid w:val="00655864"/>
    <w:rsid w:val="006558EB"/>
    <w:rsid w:val="006562AD"/>
    <w:rsid w:val="006562F1"/>
    <w:rsid w:val="006564A4"/>
    <w:rsid w:val="006564C3"/>
    <w:rsid w:val="00656E35"/>
    <w:rsid w:val="006570BE"/>
    <w:rsid w:val="0065710E"/>
    <w:rsid w:val="0065715A"/>
    <w:rsid w:val="00657E10"/>
    <w:rsid w:val="0066072A"/>
    <w:rsid w:val="006608CC"/>
    <w:rsid w:val="00660E0A"/>
    <w:rsid w:val="0066141F"/>
    <w:rsid w:val="00662492"/>
    <w:rsid w:val="006629AF"/>
    <w:rsid w:val="00663060"/>
    <w:rsid w:val="00663095"/>
    <w:rsid w:val="006636F3"/>
    <w:rsid w:val="0066441A"/>
    <w:rsid w:val="00664C27"/>
    <w:rsid w:val="00664E15"/>
    <w:rsid w:val="006651A9"/>
    <w:rsid w:val="006654B4"/>
    <w:rsid w:val="0066574D"/>
    <w:rsid w:val="00665B31"/>
    <w:rsid w:val="00666406"/>
    <w:rsid w:val="00666623"/>
    <w:rsid w:val="00666928"/>
    <w:rsid w:val="00666BDE"/>
    <w:rsid w:val="00666D10"/>
    <w:rsid w:val="006670D8"/>
    <w:rsid w:val="00667940"/>
    <w:rsid w:val="00667DBE"/>
    <w:rsid w:val="006706F1"/>
    <w:rsid w:val="0067083B"/>
    <w:rsid w:val="006708EA"/>
    <w:rsid w:val="00671675"/>
    <w:rsid w:val="00671E92"/>
    <w:rsid w:val="00672196"/>
    <w:rsid w:val="00672743"/>
    <w:rsid w:val="00672ADA"/>
    <w:rsid w:val="00672D97"/>
    <w:rsid w:val="006736E5"/>
    <w:rsid w:val="00673946"/>
    <w:rsid w:val="00673975"/>
    <w:rsid w:val="006739D6"/>
    <w:rsid w:val="00673FBA"/>
    <w:rsid w:val="00673FC9"/>
    <w:rsid w:val="006743DD"/>
    <w:rsid w:val="006745B6"/>
    <w:rsid w:val="00674B0B"/>
    <w:rsid w:val="0067592A"/>
    <w:rsid w:val="00676B1A"/>
    <w:rsid w:val="00676DD9"/>
    <w:rsid w:val="006773F8"/>
    <w:rsid w:val="006775BC"/>
    <w:rsid w:val="006775BF"/>
    <w:rsid w:val="006779F6"/>
    <w:rsid w:val="0068014D"/>
    <w:rsid w:val="00680BAF"/>
    <w:rsid w:val="00680D59"/>
    <w:rsid w:val="00681070"/>
    <w:rsid w:val="006811EA"/>
    <w:rsid w:val="00681A96"/>
    <w:rsid w:val="00681B56"/>
    <w:rsid w:val="00682AF7"/>
    <w:rsid w:val="00683A54"/>
    <w:rsid w:val="00684BE2"/>
    <w:rsid w:val="00685CB4"/>
    <w:rsid w:val="00685DA4"/>
    <w:rsid w:val="006860C7"/>
    <w:rsid w:val="00686236"/>
    <w:rsid w:val="006864C5"/>
    <w:rsid w:val="0068722E"/>
    <w:rsid w:val="0068796A"/>
    <w:rsid w:val="00687DC6"/>
    <w:rsid w:val="00690D73"/>
    <w:rsid w:val="0069135F"/>
    <w:rsid w:val="00691ACD"/>
    <w:rsid w:val="00691EC3"/>
    <w:rsid w:val="00691EE1"/>
    <w:rsid w:val="00692210"/>
    <w:rsid w:val="0069237F"/>
    <w:rsid w:val="00692882"/>
    <w:rsid w:val="0069333F"/>
    <w:rsid w:val="006936DB"/>
    <w:rsid w:val="00693728"/>
    <w:rsid w:val="006937A8"/>
    <w:rsid w:val="00693E12"/>
    <w:rsid w:val="006951B3"/>
    <w:rsid w:val="00695553"/>
    <w:rsid w:val="00697137"/>
    <w:rsid w:val="0069758D"/>
    <w:rsid w:val="00697702"/>
    <w:rsid w:val="006A01C7"/>
    <w:rsid w:val="006A043D"/>
    <w:rsid w:val="006A0D97"/>
    <w:rsid w:val="006A0FEB"/>
    <w:rsid w:val="006A105E"/>
    <w:rsid w:val="006A1E54"/>
    <w:rsid w:val="006A22C5"/>
    <w:rsid w:val="006A27A1"/>
    <w:rsid w:val="006A33C2"/>
    <w:rsid w:val="006A3842"/>
    <w:rsid w:val="006A4829"/>
    <w:rsid w:val="006A4B8F"/>
    <w:rsid w:val="006A4C09"/>
    <w:rsid w:val="006A4C7A"/>
    <w:rsid w:val="006A4D42"/>
    <w:rsid w:val="006A54DE"/>
    <w:rsid w:val="006A57B1"/>
    <w:rsid w:val="006A5817"/>
    <w:rsid w:val="006A6D4B"/>
    <w:rsid w:val="006A6F10"/>
    <w:rsid w:val="006A6FB9"/>
    <w:rsid w:val="006A70AF"/>
    <w:rsid w:val="006A72E7"/>
    <w:rsid w:val="006A756C"/>
    <w:rsid w:val="006A7AB3"/>
    <w:rsid w:val="006A7B96"/>
    <w:rsid w:val="006A7FC8"/>
    <w:rsid w:val="006B0371"/>
    <w:rsid w:val="006B06F0"/>
    <w:rsid w:val="006B0FCD"/>
    <w:rsid w:val="006B280B"/>
    <w:rsid w:val="006B3464"/>
    <w:rsid w:val="006B38C4"/>
    <w:rsid w:val="006B3EAA"/>
    <w:rsid w:val="006B3EFC"/>
    <w:rsid w:val="006B41A3"/>
    <w:rsid w:val="006B42CE"/>
    <w:rsid w:val="006B443B"/>
    <w:rsid w:val="006B4D3D"/>
    <w:rsid w:val="006B4DA1"/>
    <w:rsid w:val="006B4F3F"/>
    <w:rsid w:val="006B5067"/>
    <w:rsid w:val="006B54EF"/>
    <w:rsid w:val="006B58A6"/>
    <w:rsid w:val="006B631B"/>
    <w:rsid w:val="006B63F5"/>
    <w:rsid w:val="006B675A"/>
    <w:rsid w:val="006B6943"/>
    <w:rsid w:val="006B6C27"/>
    <w:rsid w:val="006B6C47"/>
    <w:rsid w:val="006B6F8F"/>
    <w:rsid w:val="006B75AA"/>
    <w:rsid w:val="006C0340"/>
    <w:rsid w:val="006C0B15"/>
    <w:rsid w:val="006C1364"/>
    <w:rsid w:val="006C175F"/>
    <w:rsid w:val="006C1784"/>
    <w:rsid w:val="006C178C"/>
    <w:rsid w:val="006C17DC"/>
    <w:rsid w:val="006C1B11"/>
    <w:rsid w:val="006C1BD2"/>
    <w:rsid w:val="006C24A1"/>
    <w:rsid w:val="006C2A53"/>
    <w:rsid w:val="006C31F5"/>
    <w:rsid w:val="006C390A"/>
    <w:rsid w:val="006C3C3A"/>
    <w:rsid w:val="006C3D8D"/>
    <w:rsid w:val="006C4341"/>
    <w:rsid w:val="006C436A"/>
    <w:rsid w:val="006C44CC"/>
    <w:rsid w:val="006C4A1A"/>
    <w:rsid w:val="006C4F55"/>
    <w:rsid w:val="006C5671"/>
    <w:rsid w:val="006C5704"/>
    <w:rsid w:val="006C5846"/>
    <w:rsid w:val="006C5E24"/>
    <w:rsid w:val="006C5F28"/>
    <w:rsid w:val="006C6258"/>
    <w:rsid w:val="006C657E"/>
    <w:rsid w:val="006C6889"/>
    <w:rsid w:val="006C692F"/>
    <w:rsid w:val="006C7A5B"/>
    <w:rsid w:val="006C7EB9"/>
    <w:rsid w:val="006D021B"/>
    <w:rsid w:val="006D029A"/>
    <w:rsid w:val="006D0AA3"/>
    <w:rsid w:val="006D0F11"/>
    <w:rsid w:val="006D115B"/>
    <w:rsid w:val="006D12CC"/>
    <w:rsid w:val="006D1899"/>
    <w:rsid w:val="006D22F7"/>
    <w:rsid w:val="006D27CF"/>
    <w:rsid w:val="006D28B7"/>
    <w:rsid w:val="006D3638"/>
    <w:rsid w:val="006D3C29"/>
    <w:rsid w:val="006D4ACF"/>
    <w:rsid w:val="006D4DEA"/>
    <w:rsid w:val="006D4E60"/>
    <w:rsid w:val="006D5234"/>
    <w:rsid w:val="006D5C6E"/>
    <w:rsid w:val="006D6956"/>
    <w:rsid w:val="006D6CF2"/>
    <w:rsid w:val="006D6FBA"/>
    <w:rsid w:val="006D713A"/>
    <w:rsid w:val="006D775A"/>
    <w:rsid w:val="006D779A"/>
    <w:rsid w:val="006E0A05"/>
    <w:rsid w:val="006E0EF9"/>
    <w:rsid w:val="006E1858"/>
    <w:rsid w:val="006E1AEF"/>
    <w:rsid w:val="006E2098"/>
    <w:rsid w:val="006E23E0"/>
    <w:rsid w:val="006E2914"/>
    <w:rsid w:val="006E2F77"/>
    <w:rsid w:val="006E31B0"/>
    <w:rsid w:val="006E34F3"/>
    <w:rsid w:val="006E3A3E"/>
    <w:rsid w:val="006E4346"/>
    <w:rsid w:val="006E4420"/>
    <w:rsid w:val="006E4540"/>
    <w:rsid w:val="006E486A"/>
    <w:rsid w:val="006E48D3"/>
    <w:rsid w:val="006E4EFD"/>
    <w:rsid w:val="006E5445"/>
    <w:rsid w:val="006E590F"/>
    <w:rsid w:val="006E6029"/>
    <w:rsid w:val="006E7322"/>
    <w:rsid w:val="006E7F9D"/>
    <w:rsid w:val="006F01F2"/>
    <w:rsid w:val="006F0646"/>
    <w:rsid w:val="006F09BB"/>
    <w:rsid w:val="006F0A46"/>
    <w:rsid w:val="006F0C6B"/>
    <w:rsid w:val="006F0D10"/>
    <w:rsid w:val="006F107F"/>
    <w:rsid w:val="006F24CF"/>
    <w:rsid w:val="006F2F1A"/>
    <w:rsid w:val="006F3041"/>
    <w:rsid w:val="006F39F9"/>
    <w:rsid w:val="006F3F32"/>
    <w:rsid w:val="006F4B9C"/>
    <w:rsid w:val="006F55E9"/>
    <w:rsid w:val="006F567D"/>
    <w:rsid w:val="006F577C"/>
    <w:rsid w:val="006F5EAB"/>
    <w:rsid w:val="006F62A1"/>
    <w:rsid w:val="006F677F"/>
    <w:rsid w:val="006F723A"/>
    <w:rsid w:val="006F792C"/>
    <w:rsid w:val="006F79DE"/>
    <w:rsid w:val="006F7F35"/>
    <w:rsid w:val="007001C9"/>
    <w:rsid w:val="007007E2"/>
    <w:rsid w:val="00700ED4"/>
    <w:rsid w:val="00701203"/>
    <w:rsid w:val="007017A5"/>
    <w:rsid w:val="00701AC9"/>
    <w:rsid w:val="0070275C"/>
    <w:rsid w:val="00702E34"/>
    <w:rsid w:val="007036A1"/>
    <w:rsid w:val="00703853"/>
    <w:rsid w:val="00703A0C"/>
    <w:rsid w:val="00704252"/>
    <w:rsid w:val="007051F6"/>
    <w:rsid w:val="007054FD"/>
    <w:rsid w:val="00705C03"/>
    <w:rsid w:val="00705FC8"/>
    <w:rsid w:val="00706223"/>
    <w:rsid w:val="00707398"/>
    <w:rsid w:val="00707AA9"/>
    <w:rsid w:val="00707E2E"/>
    <w:rsid w:val="00707E91"/>
    <w:rsid w:val="0071087D"/>
    <w:rsid w:val="00710A30"/>
    <w:rsid w:val="007117BA"/>
    <w:rsid w:val="00711E8A"/>
    <w:rsid w:val="007122A6"/>
    <w:rsid w:val="00712881"/>
    <w:rsid w:val="00712A07"/>
    <w:rsid w:val="00712B24"/>
    <w:rsid w:val="00712BC3"/>
    <w:rsid w:val="00712EE2"/>
    <w:rsid w:val="0071327F"/>
    <w:rsid w:val="007132E8"/>
    <w:rsid w:val="00713451"/>
    <w:rsid w:val="00713E36"/>
    <w:rsid w:val="007144BF"/>
    <w:rsid w:val="00715065"/>
    <w:rsid w:val="007154B7"/>
    <w:rsid w:val="00715EE8"/>
    <w:rsid w:val="00716248"/>
    <w:rsid w:val="00716270"/>
    <w:rsid w:val="00717348"/>
    <w:rsid w:val="007174B9"/>
    <w:rsid w:val="00717AA2"/>
    <w:rsid w:val="00717B70"/>
    <w:rsid w:val="00717CB6"/>
    <w:rsid w:val="007202B2"/>
    <w:rsid w:val="007204F4"/>
    <w:rsid w:val="007216FF"/>
    <w:rsid w:val="00721789"/>
    <w:rsid w:val="007219D5"/>
    <w:rsid w:val="00721A2D"/>
    <w:rsid w:val="00721ABB"/>
    <w:rsid w:val="00721DC3"/>
    <w:rsid w:val="00722571"/>
    <w:rsid w:val="00722766"/>
    <w:rsid w:val="00722A10"/>
    <w:rsid w:val="00722C22"/>
    <w:rsid w:val="0072360F"/>
    <w:rsid w:val="00723A7F"/>
    <w:rsid w:val="00724816"/>
    <w:rsid w:val="00724831"/>
    <w:rsid w:val="00725230"/>
    <w:rsid w:val="00726218"/>
    <w:rsid w:val="0072645C"/>
    <w:rsid w:val="0072659F"/>
    <w:rsid w:val="00726B41"/>
    <w:rsid w:val="00726F4F"/>
    <w:rsid w:val="00726F8B"/>
    <w:rsid w:val="00727495"/>
    <w:rsid w:val="007276A3"/>
    <w:rsid w:val="007306B4"/>
    <w:rsid w:val="00730AF9"/>
    <w:rsid w:val="00730E0F"/>
    <w:rsid w:val="0073149E"/>
    <w:rsid w:val="00731700"/>
    <w:rsid w:val="00731C68"/>
    <w:rsid w:val="00732829"/>
    <w:rsid w:val="00733A84"/>
    <w:rsid w:val="00733F14"/>
    <w:rsid w:val="00733FF2"/>
    <w:rsid w:val="007344AA"/>
    <w:rsid w:val="0073531A"/>
    <w:rsid w:val="007356F3"/>
    <w:rsid w:val="00735A88"/>
    <w:rsid w:val="00735F85"/>
    <w:rsid w:val="007363F0"/>
    <w:rsid w:val="00736450"/>
    <w:rsid w:val="0073660A"/>
    <w:rsid w:val="00736D68"/>
    <w:rsid w:val="00737365"/>
    <w:rsid w:val="00737436"/>
    <w:rsid w:val="00737E4D"/>
    <w:rsid w:val="00740219"/>
    <w:rsid w:val="00740FC6"/>
    <w:rsid w:val="00740FFE"/>
    <w:rsid w:val="00741321"/>
    <w:rsid w:val="00741A51"/>
    <w:rsid w:val="00741AF6"/>
    <w:rsid w:val="007431CC"/>
    <w:rsid w:val="007439D5"/>
    <w:rsid w:val="007442A8"/>
    <w:rsid w:val="007448A9"/>
    <w:rsid w:val="00744BB6"/>
    <w:rsid w:val="00744C76"/>
    <w:rsid w:val="00744CBF"/>
    <w:rsid w:val="00744E5C"/>
    <w:rsid w:val="00745524"/>
    <w:rsid w:val="007457EB"/>
    <w:rsid w:val="007460E8"/>
    <w:rsid w:val="007461BB"/>
    <w:rsid w:val="00746287"/>
    <w:rsid w:val="0074655C"/>
    <w:rsid w:val="0074669E"/>
    <w:rsid w:val="00746C07"/>
    <w:rsid w:val="00747418"/>
    <w:rsid w:val="0074758B"/>
    <w:rsid w:val="00750419"/>
    <w:rsid w:val="00750432"/>
    <w:rsid w:val="00750976"/>
    <w:rsid w:val="00750DAE"/>
    <w:rsid w:val="00751136"/>
    <w:rsid w:val="00751925"/>
    <w:rsid w:val="00751B21"/>
    <w:rsid w:val="00751B54"/>
    <w:rsid w:val="0075211C"/>
    <w:rsid w:val="00752135"/>
    <w:rsid w:val="00752255"/>
    <w:rsid w:val="00752EFB"/>
    <w:rsid w:val="00752F99"/>
    <w:rsid w:val="0075336B"/>
    <w:rsid w:val="0075517C"/>
    <w:rsid w:val="007551C6"/>
    <w:rsid w:val="007559FD"/>
    <w:rsid w:val="00755D44"/>
    <w:rsid w:val="00756AAB"/>
    <w:rsid w:val="0075702D"/>
    <w:rsid w:val="00757149"/>
    <w:rsid w:val="00757253"/>
    <w:rsid w:val="00757C7E"/>
    <w:rsid w:val="00757E80"/>
    <w:rsid w:val="00757F54"/>
    <w:rsid w:val="00760260"/>
    <w:rsid w:val="00760371"/>
    <w:rsid w:val="007609F2"/>
    <w:rsid w:val="00760E36"/>
    <w:rsid w:val="0076114D"/>
    <w:rsid w:val="0076164F"/>
    <w:rsid w:val="00761F0B"/>
    <w:rsid w:val="00762100"/>
    <w:rsid w:val="00762310"/>
    <w:rsid w:val="007637C6"/>
    <w:rsid w:val="00763877"/>
    <w:rsid w:val="007638FC"/>
    <w:rsid w:val="00763C84"/>
    <w:rsid w:val="00763FF5"/>
    <w:rsid w:val="00764A83"/>
    <w:rsid w:val="00765118"/>
    <w:rsid w:val="00766008"/>
    <w:rsid w:val="007665E3"/>
    <w:rsid w:val="00767E9C"/>
    <w:rsid w:val="007705BC"/>
    <w:rsid w:val="00770AF8"/>
    <w:rsid w:val="00770FBA"/>
    <w:rsid w:val="00771109"/>
    <w:rsid w:val="00771485"/>
    <w:rsid w:val="007715C2"/>
    <w:rsid w:val="007716FF"/>
    <w:rsid w:val="007718A7"/>
    <w:rsid w:val="00772262"/>
    <w:rsid w:val="007723D8"/>
    <w:rsid w:val="00772C89"/>
    <w:rsid w:val="00773220"/>
    <w:rsid w:val="00773A57"/>
    <w:rsid w:val="00774447"/>
    <w:rsid w:val="007744B0"/>
    <w:rsid w:val="00774C4C"/>
    <w:rsid w:val="00774EF4"/>
    <w:rsid w:val="0077527F"/>
    <w:rsid w:val="0077581E"/>
    <w:rsid w:val="00775AC8"/>
    <w:rsid w:val="00775F55"/>
    <w:rsid w:val="00776548"/>
    <w:rsid w:val="00777140"/>
    <w:rsid w:val="00777705"/>
    <w:rsid w:val="00777CC7"/>
    <w:rsid w:val="00777CEE"/>
    <w:rsid w:val="00780284"/>
    <w:rsid w:val="00780561"/>
    <w:rsid w:val="0078060E"/>
    <w:rsid w:val="00780C5B"/>
    <w:rsid w:val="007817B7"/>
    <w:rsid w:val="00781C2D"/>
    <w:rsid w:val="00781CE6"/>
    <w:rsid w:val="00781D58"/>
    <w:rsid w:val="00782029"/>
    <w:rsid w:val="0078288A"/>
    <w:rsid w:val="00782BE2"/>
    <w:rsid w:val="00782F61"/>
    <w:rsid w:val="0078349B"/>
    <w:rsid w:val="007834F6"/>
    <w:rsid w:val="00783BFA"/>
    <w:rsid w:val="00783D08"/>
    <w:rsid w:val="00784151"/>
    <w:rsid w:val="007846A7"/>
    <w:rsid w:val="00784943"/>
    <w:rsid w:val="00784C24"/>
    <w:rsid w:val="00784D14"/>
    <w:rsid w:val="007852C1"/>
    <w:rsid w:val="00785B8A"/>
    <w:rsid w:val="00785E35"/>
    <w:rsid w:val="0078644B"/>
    <w:rsid w:val="0078649E"/>
    <w:rsid w:val="007865BA"/>
    <w:rsid w:val="0078729B"/>
    <w:rsid w:val="007872B7"/>
    <w:rsid w:val="007875F6"/>
    <w:rsid w:val="00787699"/>
    <w:rsid w:val="007876D9"/>
    <w:rsid w:val="00787E26"/>
    <w:rsid w:val="0079056D"/>
    <w:rsid w:val="007915B4"/>
    <w:rsid w:val="0079185D"/>
    <w:rsid w:val="00791DF7"/>
    <w:rsid w:val="00791F99"/>
    <w:rsid w:val="0079255C"/>
    <w:rsid w:val="00792BA0"/>
    <w:rsid w:val="00792BB0"/>
    <w:rsid w:val="007931B0"/>
    <w:rsid w:val="007932DB"/>
    <w:rsid w:val="007936B8"/>
    <w:rsid w:val="007939D8"/>
    <w:rsid w:val="00794334"/>
    <w:rsid w:val="00794DF3"/>
    <w:rsid w:val="007950BD"/>
    <w:rsid w:val="007953FC"/>
    <w:rsid w:val="00796029"/>
    <w:rsid w:val="007961E1"/>
    <w:rsid w:val="00796425"/>
    <w:rsid w:val="0079662F"/>
    <w:rsid w:val="00796EB7"/>
    <w:rsid w:val="00796FDB"/>
    <w:rsid w:val="00797308"/>
    <w:rsid w:val="00797D4E"/>
    <w:rsid w:val="00797DF3"/>
    <w:rsid w:val="00797F39"/>
    <w:rsid w:val="007A0369"/>
    <w:rsid w:val="007A03EB"/>
    <w:rsid w:val="007A067A"/>
    <w:rsid w:val="007A0D40"/>
    <w:rsid w:val="007A1278"/>
    <w:rsid w:val="007A21BD"/>
    <w:rsid w:val="007A2937"/>
    <w:rsid w:val="007A343F"/>
    <w:rsid w:val="007A41E6"/>
    <w:rsid w:val="007A43A7"/>
    <w:rsid w:val="007A46B6"/>
    <w:rsid w:val="007A4D31"/>
    <w:rsid w:val="007A4D7A"/>
    <w:rsid w:val="007A4EC0"/>
    <w:rsid w:val="007A526B"/>
    <w:rsid w:val="007A6901"/>
    <w:rsid w:val="007A6BEB"/>
    <w:rsid w:val="007A70C1"/>
    <w:rsid w:val="007A71EB"/>
    <w:rsid w:val="007A7240"/>
    <w:rsid w:val="007A73BB"/>
    <w:rsid w:val="007B0552"/>
    <w:rsid w:val="007B055D"/>
    <w:rsid w:val="007B0760"/>
    <w:rsid w:val="007B09DF"/>
    <w:rsid w:val="007B0B1E"/>
    <w:rsid w:val="007B1FBB"/>
    <w:rsid w:val="007B2C46"/>
    <w:rsid w:val="007B3155"/>
    <w:rsid w:val="007B3340"/>
    <w:rsid w:val="007B3D3C"/>
    <w:rsid w:val="007B479A"/>
    <w:rsid w:val="007B485E"/>
    <w:rsid w:val="007B4ADC"/>
    <w:rsid w:val="007B4E87"/>
    <w:rsid w:val="007B5203"/>
    <w:rsid w:val="007B669D"/>
    <w:rsid w:val="007B6D07"/>
    <w:rsid w:val="007C0383"/>
    <w:rsid w:val="007C075B"/>
    <w:rsid w:val="007C1C3A"/>
    <w:rsid w:val="007C1E86"/>
    <w:rsid w:val="007C2B63"/>
    <w:rsid w:val="007C2F67"/>
    <w:rsid w:val="007C3794"/>
    <w:rsid w:val="007C3A35"/>
    <w:rsid w:val="007C3D32"/>
    <w:rsid w:val="007C4715"/>
    <w:rsid w:val="007C47DE"/>
    <w:rsid w:val="007C485C"/>
    <w:rsid w:val="007C4D55"/>
    <w:rsid w:val="007C4F45"/>
    <w:rsid w:val="007C567D"/>
    <w:rsid w:val="007C651D"/>
    <w:rsid w:val="007C7930"/>
    <w:rsid w:val="007C7AEF"/>
    <w:rsid w:val="007C7BCB"/>
    <w:rsid w:val="007C7D8F"/>
    <w:rsid w:val="007D0052"/>
    <w:rsid w:val="007D09E8"/>
    <w:rsid w:val="007D0E07"/>
    <w:rsid w:val="007D0F8F"/>
    <w:rsid w:val="007D0FE6"/>
    <w:rsid w:val="007D1151"/>
    <w:rsid w:val="007D15DB"/>
    <w:rsid w:val="007D18AE"/>
    <w:rsid w:val="007D1D47"/>
    <w:rsid w:val="007D2935"/>
    <w:rsid w:val="007D2988"/>
    <w:rsid w:val="007D3059"/>
    <w:rsid w:val="007D3641"/>
    <w:rsid w:val="007D381A"/>
    <w:rsid w:val="007D4081"/>
    <w:rsid w:val="007D43CC"/>
    <w:rsid w:val="007D497A"/>
    <w:rsid w:val="007D566C"/>
    <w:rsid w:val="007D5C69"/>
    <w:rsid w:val="007D5F13"/>
    <w:rsid w:val="007D6443"/>
    <w:rsid w:val="007D666E"/>
    <w:rsid w:val="007D72F8"/>
    <w:rsid w:val="007D760A"/>
    <w:rsid w:val="007D7B8A"/>
    <w:rsid w:val="007D7C3B"/>
    <w:rsid w:val="007E07A0"/>
    <w:rsid w:val="007E0918"/>
    <w:rsid w:val="007E1D25"/>
    <w:rsid w:val="007E2239"/>
    <w:rsid w:val="007E2880"/>
    <w:rsid w:val="007E2A9B"/>
    <w:rsid w:val="007E3FAB"/>
    <w:rsid w:val="007E5165"/>
    <w:rsid w:val="007E5C74"/>
    <w:rsid w:val="007E5C7B"/>
    <w:rsid w:val="007E64EF"/>
    <w:rsid w:val="007E6BF4"/>
    <w:rsid w:val="007E70A8"/>
    <w:rsid w:val="007E7C06"/>
    <w:rsid w:val="007F08DC"/>
    <w:rsid w:val="007F0F69"/>
    <w:rsid w:val="007F1299"/>
    <w:rsid w:val="007F1CDD"/>
    <w:rsid w:val="007F1E7B"/>
    <w:rsid w:val="007F2085"/>
    <w:rsid w:val="007F38C9"/>
    <w:rsid w:val="007F3C6D"/>
    <w:rsid w:val="007F3E2B"/>
    <w:rsid w:val="007F4365"/>
    <w:rsid w:val="007F46C6"/>
    <w:rsid w:val="007F49A2"/>
    <w:rsid w:val="007F49F7"/>
    <w:rsid w:val="007F4A18"/>
    <w:rsid w:val="007F4E53"/>
    <w:rsid w:val="007F504B"/>
    <w:rsid w:val="007F5426"/>
    <w:rsid w:val="007F5A73"/>
    <w:rsid w:val="007F6561"/>
    <w:rsid w:val="007F6B70"/>
    <w:rsid w:val="007F6D0C"/>
    <w:rsid w:val="007F6D73"/>
    <w:rsid w:val="007F70BA"/>
    <w:rsid w:val="007F789E"/>
    <w:rsid w:val="007F78A5"/>
    <w:rsid w:val="007F791F"/>
    <w:rsid w:val="007F7993"/>
    <w:rsid w:val="007F7D0D"/>
    <w:rsid w:val="00800057"/>
    <w:rsid w:val="00800060"/>
    <w:rsid w:val="00800835"/>
    <w:rsid w:val="008015F8"/>
    <w:rsid w:val="00801756"/>
    <w:rsid w:val="008017D4"/>
    <w:rsid w:val="00801878"/>
    <w:rsid w:val="00801E46"/>
    <w:rsid w:val="0080219C"/>
    <w:rsid w:val="00802D57"/>
    <w:rsid w:val="00802F0A"/>
    <w:rsid w:val="0080300D"/>
    <w:rsid w:val="00803205"/>
    <w:rsid w:val="00803A58"/>
    <w:rsid w:val="00803A5B"/>
    <w:rsid w:val="008040C4"/>
    <w:rsid w:val="00804336"/>
    <w:rsid w:val="008046BC"/>
    <w:rsid w:val="008047F3"/>
    <w:rsid w:val="00804CEB"/>
    <w:rsid w:val="00804F42"/>
    <w:rsid w:val="0080556C"/>
    <w:rsid w:val="00805B66"/>
    <w:rsid w:val="00806115"/>
    <w:rsid w:val="008061BA"/>
    <w:rsid w:val="00807784"/>
    <w:rsid w:val="00807B22"/>
    <w:rsid w:val="00807CEE"/>
    <w:rsid w:val="00810B0D"/>
    <w:rsid w:val="00811760"/>
    <w:rsid w:val="008127FA"/>
    <w:rsid w:val="00812803"/>
    <w:rsid w:val="00813AD4"/>
    <w:rsid w:val="00813F5D"/>
    <w:rsid w:val="00814802"/>
    <w:rsid w:val="0081558B"/>
    <w:rsid w:val="0081583E"/>
    <w:rsid w:val="00815B85"/>
    <w:rsid w:val="00815E20"/>
    <w:rsid w:val="00816727"/>
    <w:rsid w:val="00816E09"/>
    <w:rsid w:val="00817015"/>
    <w:rsid w:val="00817509"/>
    <w:rsid w:val="0081764A"/>
    <w:rsid w:val="00817A71"/>
    <w:rsid w:val="0082030F"/>
    <w:rsid w:val="0082058D"/>
    <w:rsid w:val="0082188B"/>
    <w:rsid w:val="00822432"/>
    <w:rsid w:val="00822A2F"/>
    <w:rsid w:val="00823214"/>
    <w:rsid w:val="0082346B"/>
    <w:rsid w:val="0082356E"/>
    <w:rsid w:val="00823CB0"/>
    <w:rsid w:val="00824518"/>
    <w:rsid w:val="00824547"/>
    <w:rsid w:val="0082489A"/>
    <w:rsid w:val="00824C24"/>
    <w:rsid w:val="0082601F"/>
    <w:rsid w:val="00826151"/>
    <w:rsid w:val="008263F4"/>
    <w:rsid w:val="00826BF4"/>
    <w:rsid w:val="00826CDE"/>
    <w:rsid w:val="008277CC"/>
    <w:rsid w:val="008279C0"/>
    <w:rsid w:val="00830399"/>
    <w:rsid w:val="00830892"/>
    <w:rsid w:val="00830F80"/>
    <w:rsid w:val="00831362"/>
    <w:rsid w:val="00831377"/>
    <w:rsid w:val="0083173B"/>
    <w:rsid w:val="00831BEE"/>
    <w:rsid w:val="0083284C"/>
    <w:rsid w:val="00832CB8"/>
    <w:rsid w:val="00832DCE"/>
    <w:rsid w:val="00833F37"/>
    <w:rsid w:val="008343F8"/>
    <w:rsid w:val="008347C4"/>
    <w:rsid w:val="008348EB"/>
    <w:rsid w:val="008348F1"/>
    <w:rsid w:val="00834BFC"/>
    <w:rsid w:val="00834D9E"/>
    <w:rsid w:val="00834E51"/>
    <w:rsid w:val="00835BBB"/>
    <w:rsid w:val="00835E53"/>
    <w:rsid w:val="00835F88"/>
    <w:rsid w:val="008360DF"/>
    <w:rsid w:val="008368FE"/>
    <w:rsid w:val="008374F7"/>
    <w:rsid w:val="00837889"/>
    <w:rsid w:val="00837CEE"/>
    <w:rsid w:val="00837F0C"/>
    <w:rsid w:val="00840875"/>
    <w:rsid w:val="0084094B"/>
    <w:rsid w:val="00840D8E"/>
    <w:rsid w:val="008419E2"/>
    <w:rsid w:val="00841ED2"/>
    <w:rsid w:val="00841FE5"/>
    <w:rsid w:val="00842010"/>
    <w:rsid w:val="00842081"/>
    <w:rsid w:val="008424C2"/>
    <w:rsid w:val="00843447"/>
    <w:rsid w:val="008436F1"/>
    <w:rsid w:val="0084393D"/>
    <w:rsid w:val="00843AAA"/>
    <w:rsid w:val="00844471"/>
    <w:rsid w:val="00844843"/>
    <w:rsid w:val="00844E0E"/>
    <w:rsid w:val="00844FE1"/>
    <w:rsid w:val="0084523E"/>
    <w:rsid w:val="00845258"/>
    <w:rsid w:val="00846038"/>
    <w:rsid w:val="0084643A"/>
    <w:rsid w:val="0084649F"/>
    <w:rsid w:val="008476BA"/>
    <w:rsid w:val="00847A21"/>
    <w:rsid w:val="00847E62"/>
    <w:rsid w:val="008501E0"/>
    <w:rsid w:val="008503AD"/>
    <w:rsid w:val="00850B53"/>
    <w:rsid w:val="00850C8D"/>
    <w:rsid w:val="00850D9B"/>
    <w:rsid w:val="0085118E"/>
    <w:rsid w:val="00851E95"/>
    <w:rsid w:val="00852BCA"/>
    <w:rsid w:val="00853155"/>
    <w:rsid w:val="00853384"/>
    <w:rsid w:val="008534B7"/>
    <w:rsid w:val="008534C8"/>
    <w:rsid w:val="00853BA7"/>
    <w:rsid w:val="00854207"/>
    <w:rsid w:val="00854336"/>
    <w:rsid w:val="008546BD"/>
    <w:rsid w:val="00855463"/>
    <w:rsid w:val="00855C33"/>
    <w:rsid w:val="00855F9D"/>
    <w:rsid w:val="008562A0"/>
    <w:rsid w:val="008563BE"/>
    <w:rsid w:val="0085694B"/>
    <w:rsid w:val="0085695E"/>
    <w:rsid w:val="00856DA4"/>
    <w:rsid w:val="008577BD"/>
    <w:rsid w:val="008578EC"/>
    <w:rsid w:val="00857CF8"/>
    <w:rsid w:val="00860B0E"/>
    <w:rsid w:val="00861125"/>
    <w:rsid w:val="00861691"/>
    <w:rsid w:val="00861891"/>
    <w:rsid w:val="00861AB6"/>
    <w:rsid w:val="00861DEA"/>
    <w:rsid w:val="00862442"/>
    <w:rsid w:val="00862542"/>
    <w:rsid w:val="008625E1"/>
    <w:rsid w:val="008631F2"/>
    <w:rsid w:val="008640C5"/>
    <w:rsid w:val="00864407"/>
    <w:rsid w:val="00864546"/>
    <w:rsid w:val="008648E2"/>
    <w:rsid w:val="00864C51"/>
    <w:rsid w:val="00866068"/>
    <w:rsid w:val="00866537"/>
    <w:rsid w:val="008675B5"/>
    <w:rsid w:val="00867B4B"/>
    <w:rsid w:val="00867D56"/>
    <w:rsid w:val="0087059F"/>
    <w:rsid w:val="008705BF"/>
    <w:rsid w:val="00870B2F"/>
    <w:rsid w:val="00870D02"/>
    <w:rsid w:val="00870E52"/>
    <w:rsid w:val="0087163B"/>
    <w:rsid w:val="00871B3F"/>
    <w:rsid w:val="00871DE1"/>
    <w:rsid w:val="00871E63"/>
    <w:rsid w:val="008721B7"/>
    <w:rsid w:val="00872ABD"/>
    <w:rsid w:val="008745B7"/>
    <w:rsid w:val="008747F6"/>
    <w:rsid w:val="00874F0A"/>
    <w:rsid w:val="00875344"/>
    <w:rsid w:val="008755B8"/>
    <w:rsid w:val="00875BC3"/>
    <w:rsid w:val="008762BE"/>
    <w:rsid w:val="008762E8"/>
    <w:rsid w:val="00876694"/>
    <w:rsid w:val="008769D9"/>
    <w:rsid w:val="0087703E"/>
    <w:rsid w:val="0087712F"/>
    <w:rsid w:val="0087713B"/>
    <w:rsid w:val="00877ED4"/>
    <w:rsid w:val="008805EB"/>
    <w:rsid w:val="008811B8"/>
    <w:rsid w:val="0088143F"/>
    <w:rsid w:val="00881579"/>
    <w:rsid w:val="00881809"/>
    <w:rsid w:val="00882502"/>
    <w:rsid w:val="00882B8D"/>
    <w:rsid w:val="00882E26"/>
    <w:rsid w:val="008840A3"/>
    <w:rsid w:val="00885580"/>
    <w:rsid w:val="00885A6E"/>
    <w:rsid w:val="008867FB"/>
    <w:rsid w:val="00886A76"/>
    <w:rsid w:val="0088703B"/>
    <w:rsid w:val="008877AE"/>
    <w:rsid w:val="00887F0B"/>
    <w:rsid w:val="008902DD"/>
    <w:rsid w:val="00890B5F"/>
    <w:rsid w:val="00890E8A"/>
    <w:rsid w:val="0089126F"/>
    <w:rsid w:val="0089156A"/>
    <w:rsid w:val="008917AB"/>
    <w:rsid w:val="00891B07"/>
    <w:rsid w:val="00891E82"/>
    <w:rsid w:val="00892F1C"/>
    <w:rsid w:val="00893012"/>
    <w:rsid w:val="00893F4A"/>
    <w:rsid w:val="00894711"/>
    <w:rsid w:val="00894C73"/>
    <w:rsid w:val="00894D25"/>
    <w:rsid w:val="00894F53"/>
    <w:rsid w:val="008952A3"/>
    <w:rsid w:val="00895696"/>
    <w:rsid w:val="00895B8E"/>
    <w:rsid w:val="00896726"/>
    <w:rsid w:val="00896A30"/>
    <w:rsid w:val="00897F46"/>
    <w:rsid w:val="008A00AF"/>
    <w:rsid w:val="008A06E6"/>
    <w:rsid w:val="008A0B18"/>
    <w:rsid w:val="008A0B26"/>
    <w:rsid w:val="008A0C0A"/>
    <w:rsid w:val="008A0F72"/>
    <w:rsid w:val="008A131F"/>
    <w:rsid w:val="008A1962"/>
    <w:rsid w:val="008A1EE7"/>
    <w:rsid w:val="008A23D7"/>
    <w:rsid w:val="008A2404"/>
    <w:rsid w:val="008A26AD"/>
    <w:rsid w:val="008A2805"/>
    <w:rsid w:val="008A3495"/>
    <w:rsid w:val="008A3545"/>
    <w:rsid w:val="008A3C3A"/>
    <w:rsid w:val="008A4728"/>
    <w:rsid w:val="008A4A45"/>
    <w:rsid w:val="008A5C24"/>
    <w:rsid w:val="008A5C98"/>
    <w:rsid w:val="008A635B"/>
    <w:rsid w:val="008A6461"/>
    <w:rsid w:val="008A65A9"/>
    <w:rsid w:val="008A67E3"/>
    <w:rsid w:val="008A68F6"/>
    <w:rsid w:val="008A6BA7"/>
    <w:rsid w:val="008A6EDF"/>
    <w:rsid w:val="008A6FCE"/>
    <w:rsid w:val="008A7252"/>
    <w:rsid w:val="008A7633"/>
    <w:rsid w:val="008A7918"/>
    <w:rsid w:val="008B0576"/>
    <w:rsid w:val="008B0686"/>
    <w:rsid w:val="008B0E6C"/>
    <w:rsid w:val="008B0FD5"/>
    <w:rsid w:val="008B1B83"/>
    <w:rsid w:val="008B1E79"/>
    <w:rsid w:val="008B262C"/>
    <w:rsid w:val="008B27FE"/>
    <w:rsid w:val="008B2D2C"/>
    <w:rsid w:val="008B34EB"/>
    <w:rsid w:val="008B37A0"/>
    <w:rsid w:val="008B3F29"/>
    <w:rsid w:val="008B415F"/>
    <w:rsid w:val="008B599E"/>
    <w:rsid w:val="008B59BB"/>
    <w:rsid w:val="008B5F8C"/>
    <w:rsid w:val="008B6207"/>
    <w:rsid w:val="008B6E97"/>
    <w:rsid w:val="008B7161"/>
    <w:rsid w:val="008B7A27"/>
    <w:rsid w:val="008C02DF"/>
    <w:rsid w:val="008C06E5"/>
    <w:rsid w:val="008C0C21"/>
    <w:rsid w:val="008C0D72"/>
    <w:rsid w:val="008C142E"/>
    <w:rsid w:val="008C14AD"/>
    <w:rsid w:val="008C15D3"/>
    <w:rsid w:val="008C1CB2"/>
    <w:rsid w:val="008C1F23"/>
    <w:rsid w:val="008C2224"/>
    <w:rsid w:val="008C22EA"/>
    <w:rsid w:val="008C2ECC"/>
    <w:rsid w:val="008C334F"/>
    <w:rsid w:val="008C33BA"/>
    <w:rsid w:val="008C360D"/>
    <w:rsid w:val="008C3A71"/>
    <w:rsid w:val="008C3E52"/>
    <w:rsid w:val="008C46C2"/>
    <w:rsid w:val="008C5A9C"/>
    <w:rsid w:val="008C6A61"/>
    <w:rsid w:val="008C6AAC"/>
    <w:rsid w:val="008C6DA5"/>
    <w:rsid w:val="008C6EE9"/>
    <w:rsid w:val="008C749E"/>
    <w:rsid w:val="008C76E0"/>
    <w:rsid w:val="008D0337"/>
    <w:rsid w:val="008D164C"/>
    <w:rsid w:val="008D1866"/>
    <w:rsid w:val="008D1BB0"/>
    <w:rsid w:val="008D217F"/>
    <w:rsid w:val="008D2457"/>
    <w:rsid w:val="008D2605"/>
    <w:rsid w:val="008D26FC"/>
    <w:rsid w:val="008D313C"/>
    <w:rsid w:val="008D3BC0"/>
    <w:rsid w:val="008D4221"/>
    <w:rsid w:val="008D4FA5"/>
    <w:rsid w:val="008D4FF8"/>
    <w:rsid w:val="008D5284"/>
    <w:rsid w:val="008D52EE"/>
    <w:rsid w:val="008D53D8"/>
    <w:rsid w:val="008D5A10"/>
    <w:rsid w:val="008D5F55"/>
    <w:rsid w:val="008D7344"/>
    <w:rsid w:val="008D7C2A"/>
    <w:rsid w:val="008D7FE6"/>
    <w:rsid w:val="008E018A"/>
    <w:rsid w:val="008E05D9"/>
    <w:rsid w:val="008E09DF"/>
    <w:rsid w:val="008E0EBB"/>
    <w:rsid w:val="008E1195"/>
    <w:rsid w:val="008E12C4"/>
    <w:rsid w:val="008E1722"/>
    <w:rsid w:val="008E193A"/>
    <w:rsid w:val="008E1BCF"/>
    <w:rsid w:val="008E1C36"/>
    <w:rsid w:val="008E2513"/>
    <w:rsid w:val="008E2700"/>
    <w:rsid w:val="008E2A2E"/>
    <w:rsid w:val="008E2D97"/>
    <w:rsid w:val="008E343F"/>
    <w:rsid w:val="008E3B6F"/>
    <w:rsid w:val="008E42F7"/>
    <w:rsid w:val="008E5470"/>
    <w:rsid w:val="008E5531"/>
    <w:rsid w:val="008E596E"/>
    <w:rsid w:val="008E6C22"/>
    <w:rsid w:val="008E7084"/>
    <w:rsid w:val="008E72ED"/>
    <w:rsid w:val="008E7C35"/>
    <w:rsid w:val="008F0745"/>
    <w:rsid w:val="008F0D49"/>
    <w:rsid w:val="008F1045"/>
    <w:rsid w:val="008F1064"/>
    <w:rsid w:val="008F12BD"/>
    <w:rsid w:val="008F1FB4"/>
    <w:rsid w:val="008F21B4"/>
    <w:rsid w:val="008F29B3"/>
    <w:rsid w:val="008F2FBA"/>
    <w:rsid w:val="008F2FF9"/>
    <w:rsid w:val="008F30B2"/>
    <w:rsid w:val="008F3385"/>
    <w:rsid w:val="008F3A15"/>
    <w:rsid w:val="008F3CDF"/>
    <w:rsid w:val="008F4B75"/>
    <w:rsid w:val="008F53D7"/>
    <w:rsid w:val="008F5750"/>
    <w:rsid w:val="008F5E87"/>
    <w:rsid w:val="008F6819"/>
    <w:rsid w:val="008F6DA1"/>
    <w:rsid w:val="008F6F55"/>
    <w:rsid w:val="0090000E"/>
    <w:rsid w:val="0090065F"/>
    <w:rsid w:val="0090086C"/>
    <w:rsid w:val="00900C88"/>
    <w:rsid w:val="00900FE1"/>
    <w:rsid w:val="00901683"/>
    <w:rsid w:val="0090253C"/>
    <w:rsid w:val="00902A56"/>
    <w:rsid w:val="00902D63"/>
    <w:rsid w:val="00902F7B"/>
    <w:rsid w:val="009036E9"/>
    <w:rsid w:val="009037F2"/>
    <w:rsid w:val="00903893"/>
    <w:rsid w:val="009039DE"/>
    <w:rsid w:val="00903ADE"/>
    <w:rsid w:val="00903FBE"/>
    <w:rsid w:val="00904AE0"/>
    <w:rsid w:val="00904CAD"/>
    <w:rsid w:val="00905636"/>
    <w:rsid w:val="009059C9"/>
    <w:rsid w:val="00905A74"/>
    <w:rsid w:val="00905D39"/>
    <w:rsid w:val="00905EB8"/>
    <w:rsid w:val="00906CD5"/>
    <w:rsid w:val="009070E8"/>
    <w:rsid w:val="00907DCF"/>
    <w:rsid w:val="00911C6B"/>
    <w:rsid w:val="009121DC"/>
    <w:rsid w:val="00912D23"/>
    <w:rsid w:val="009130B9"/>
    <w:rsid w:val="00913332"/>
    <w:rsid w:val="009136AA"/>
    <w:rsid w:val="00914FC6"/>
    <w:rsid w:val="00915566"/>
    <w:rsid w:val="00915657"/>
    <w:rsid w:val="00915C13"/>
    <w:rsid w:val="00915C39"/>
    <w:rsid w:val="0091606C"/>
    <w:rsid w:val="009160A9"/>
    <w:rsid w:val="00916AE5"/>
    <w:rsid w:val="00916ED1"/>
    <w:rsid w:val="009175F7"/>
    <w:rsid w:val="00917AE0"/>
    <w:rsid w:val="0092028E"/>
    <w:rsid w:val="009203C8"/>
    <w:rsid w:val="009204A3"/>
    <w:rsid w:val="00920A81"/>
    <w:rsid w:val="00920CBE"/>
    <w:rsid w:val="00920D8F"/>
    <w:rsid w:val="00920E04"/>
    <w:rsid w:val="00920FC5"/>
    <w:rsid w:val="009212B0"/>
    <w:rsid w:val="009212D0"/>
    <w:rsid w:val="00921858"/>
    <w:rsid w:val="00921D8C"/>
    <w:rsid w:val="00921E21"/>
    <w:rsid w:val="00921F3D"/>
    <w:rsid w:val="009230CD"/>
    <w:rsid w:val="00923CC1"/>
    <w:rsid w:val="00924021"/>
    <w:rsid w:val="0092435F"/>
    <w:rsid w:val="00925337"/>
    <w:rsid w:val="009253CD"/>
    <w:rsid w:val="00925505"/>
    <w:rsid w:val="009256A5"/>
    <w:rsid w:val="009265A4"/>
    <w:rsid w:val="00926DE8"/>
    <w:rsid w:val="009275BF"/>
    <w:rsid w:val="00927A72"/>
    <w:rsid w:val="00927F4C"/>
    <w:rsid w:val="0093049B"/>
    <w:rsid w:val="00930617"/>
    <w:rsid w:val="00931843"/>
    <w:rsid w:val="00931C35"/>
    <w:rsid w:val="00931F8E"/>
    <w:rsid w:val="009322D4"/>
    <w:rsid w:val="00932501"/>
    <w:rsid w:val="00932570"/>
    <w:rsid w:val="00932C80"/>
    <w:rsid w:val="00932DA7"/>
    <w:rsid w:val="00932EF6"/>
    <w:rsid w:val="00932FC4"/>
    <w:rsid w:val="00933775"/>
    <w:rsid w:val="009338C4"/>
    <w:rsid w:val="00933961"/>
    <w:rsid w:val="00933B3C"/>
    <w:rsid w:val="00933FFC"/>
    <w:rsid w:val="009341CE"/>
    <w:rsid w:val="00934551"/>
    <w:rsid w:val="0093470C"/>
    <w:rsid w:val="009349AC"/>
    <w:rsid w:val="009350E4"/>
    <w:rsid w:val="0093546D"/>
    <w:rsid w:val="00935504"/>
    <w:rsid w:val="00935603"/>
    <w:rsid w:val="00935A35"/>
    <w:rsid w:val="00936286"/>
    <w:rsid w:val="00936772"/>
    <w:rsid w:val="00936B21"/>
    <w:rsid w:val="00936ECA"/>
    <w:rsid w:val="00937091"/>
    <w:rsid w:val="009374B1"/>
    <w:rsid w:val="00937EA2"/>
    <w:rsid w:val="00941C55"/>
    <w:rsid w:val="00942136"/>
    <w:rsid w:val="0094232D"/>
    <w:rsid w:val="00942FF0"/>
    <w:rsid w:val="0094404B"/>
    <w:rsid w:val="0094408D"/>
    <w:rsid w:val="0094475A"/>
    <w:rsid w:val="00944F9B"/>
    <w:rsid w:val="0094572C"/>
    <w:rsid w:val="009457F5"/>
    <w:rsid w:val="00946308"/>
    <w:rsid w:val="0094665C"/>
    <w:rsid w:val="00946BCD"/>
    <w:rsid w:val="00946E9F"/>
    <w:rsid w:val="00946F2B"/>
    <w:rsid w:val="009473E7"/>
    <w:rsid w:val="009475B0"/>
    <w:rsid w:val="00947A63"/>
    <w:rsid w:val="00947AA5"/>
    <w:rsid w:val="00947BC9"/>
    <w:rsid w:val="00947D95"/>
    <w:rsid w:val="0095020B"/>
    <w:rsid w:val="009502E7"/>
    <w:rsid w:val="009515F2"/>
    <w:rsid w:val="00951DAF"/>
    <w:rsid w:val="00952220"/>
    <w:rsid w:val="0095228B"/>
    <w:rsid w:val="00952398"/>
    <w:rsid w:val="009527AD"/>
    <w:rsid w:val="009528E1"/>
    <w:rsid w:val="00952BAC"/>
    <w:rsid w:val="00952E21"/>
    <w:rsid w:val="009530FB"/>
    <w:rsid w:val="009533C2"/>
    <w:rsid w:val="0095340D"/>
    <w:rsid w:val="00953A77"/>
    <w:rsid w:val="009544F4"/>
    <w:rsid w:val="00954A96"/>
    <w:rsid w:val="00954BED"/>
    <w:rsid w:val="00954D1D"/>
    <w:rsid w:val="00954E4E"/>
    <w:rsid w:val="00955576"/>
    <w:rsid w:val="00955AF3"/>
    <w:rsid w:val="0095673D"/>
    <w:rsid w:val="00956F1F"/>
    <w:rsid w:val="00956F7E"/>
    <w:rsid w:val="0095722F"/>
    <w:rsid w:val="00957286"/>
    <w:rsid w:val="009575E0"/>
    <w:rsid w:val="00957F03"/>
    <w:rsid w:val="00960251"/>
    <w:rsid w:val="00960534"/>
    <w:rsid w:val="00960AFC"/>
    <w:rsid w:val="009619A7"/>
    <w:rsid w:val="00961A31"/>
    <w:rsid w:val="00961A51"/>
    <w:rsid w:val="0096260E"/>
    <w:rsid w:val="00962C69"/>
    <w:rsid w:val="00963281"/>
    <w:rsid w:val="009634D4"/>
    <w:rsid w:val="009635C8"/>
    <w:rsid w:val="009638AE"/>
    <w:rsid w:val="00963972"/>
    <w:rsid w:val="00963B43"/>
    <w:rsid w:val="00963B8A"/>
    <w:rsid w:val="00963BFB"/>
    <w:rsid w:val="00964684"/>
    <w:rsid w:val="00964C55"/>
    <w:rsid w:val="00964CBA"/>
    <w:rsid w:val="00965AE8"/>
    <w:rsid w:val="00965C11"/>
    <w:rsid w:val="00965E4A"/>
    <w:rsid w:val="00966612"/>
    <w:rsid w:val="00966651"/>
    <w:rsid w:val="00967084"/>
    <w:rsid w:val="0096773C"/>
    <w:rsid w:val="00967882"/>
    <w:rsid w:val="00967C59"/>
    <w:rsid w:val="00970021"/>
    <w:rsid w:val="009704E2"/>
    <w:rsid w:val="00970B13"/>
    <w:rsid w:val="00970B58"/>
    <w:rsid w:val="009712BB"/>
    <w:rsid w:val="00971D1D"/>
    <w:rsid w:val="0097202F"/>
    <w:rsid w:val="009720FC"/>
    <w:rsid w:val="0097256F"/>
    <w:rsid w:val="00972A21"/>
    <w:rsid w:val="00972AD7"/>
    <w:rsid w:val="00972EA6"/>
    <w:rsid w:val="00972FC9"/>
    <w:rsid w:val="00973016"/>
    <w:rsid w:val="009736FE"/>
    <w:rsid w:val="00973B15"/>
    <w:rsid w:val="009741BC"/>
    <w:rsid w:val="00974487"/>
    <w:rsid w:val="0097467A"/>
    <w:rsid w:val="00974AD1"/>
    <w:rsid w:val="00974C53"/>
    <w:rsid w:val="00974F62"/>
    <w:rsid w:val="00975236"/>
    <w:rsid w:val="009753FE"/>
    <w:rsid w:val="009755D5"/>
    <w:rsid w:val="009759B9"/>
    <w:rsid w:val="00975BF0"/>
    <w:rsid w:val="00975F70"/>
    <w:rsid w:val="00976B7D"/>
    <w:rsid w:val="0097711F"/>
    <w:rsid w:val="00977261"/>
    <w:rsid w:val="0097757D"/>
    <w:rsid w:val="00977A5E"/>
    <w:rsid w:val="00977D20"/>
    <w:rsid w:val="0098063E"/>
    <w:rsid w:val="0098281C"/>
    <w:rsid w:val="00982D98"/>
    <w:rsid w:val="0098338E"/>
    <w:rsid w:val="00983623"/>
    <w:rsid w:val="00983640"/>
    <w:rsid w:val="009837AF"/>
    <w:rsid w:val="00984063"/>
    <w:rsid w:val="009844D9"/>
    <w:rsid w:val="00984790"/>
    <w:rsid w:val="0098542E"/>
    <w:rsid w:val="00985E63"/>
    <w:rsid w:val="00986518"/>
    <w:rsid w:val="00986B73"/>
    <w:rsid w:val="00987166"/>
    <w:rsid w:val="009873FA"/>
    <w:rsid w:val="009875E5"/>
    <w:rsid w:val="0098766F"/>
    <w:rsid w:val="00987832"/>
    <w:rsid w:val="00987C3D"/>
    <w:rsid w:val="00990C6F"/>
    <w:rsid w:val="00990D41"/>
    <w:rsid w:val="009910BF"/>
    <w:rsid w:val="00991545"/>
    <w:rsid w:val="00991FFF"/>
    <w:rsid w:val="00992346"/>
    <w:rsid w:val="0099274A"/>
    <w:rsid w:val="009929E0"/>
    <w:rsid w:val="009930CD"/>
    <w:rsid w:val="009934CA"/>
    <w:rsid w:val="00993899"/>
    <w:rsid w:val="009938D3"/>
    <w:rsid w:val="0099421A"/>
    <w:rsid w:val="009943BD"/>
    <w:rsid w:val="009943E4"/>
    <w:rsid w:val="00994580"/>
    <w:rsid w:val="0099465C"/>
    <w:rsid w:val="009951F2"/>
    <w:rsid w:val="0099532D"/>
    <w:rsid w:val="0099587B"/>
    <w:rsid w:val="00995A2F"/>
    <w:rsid w:val="009963CD"/>
    <w:rsid w:val="0099698F"/>
    <w:rsid w:val="00997502"/>
    <w:rsid w:val="00997AD2"/>
    <w:rsid w:val="009A02AD"/>
    <w:rsid w:val="009A0682"/>
    <w:rsid w:val="009A0EA7"/>
    <w:rsid w:val="009A1067"/>
    <w:rsid w:val="009A1390"/>
    <w:rsid w:val="009A13F1"/>
    <w:rsid w:val="009A1AB7"/>
    <w:rsid w:val="009A206E"/>
    <w:rsid w:val="009A2089"/>
    <w:rsid w:val="009A263F"/>
    <w:rsid w:val="009A373E"/>
    <w:rsid w:val="009A3C77"/>
    <w:rsid w:val="009A3DE0"/>
    <w:rsid w:val="009A4082"/>
    <w:rsid w:val="009A4FBE"/>
    <w:rsid w:val="009A56DE"/>
    <w:rsid w:val="009A57AF"/>
    <w:rsid w:val="009A60A7"/>
    <w:rsid w:val="009A644B"/>
    <w:rsid w:val="009A725B"/>
    <w:rsid w:val="009A79B4"/>
    <w:rsid w:val="009A7B81"/>
    <w:rsid w:val="009B0688"/>
    <w:rsid w:val="009B11B5"/>
    <w:rsid w:val="009B12C4"/>
    <w:rsid w:val="009B179F"/>
    <w:rsid w:val="009B2841"/>
    <w:rsid w:val="009B30BF"/>
    <w:rsid w:val="009B3D82"/>
    <w:rsid w:val="009B3E06"/>
    <w:rsid w:val="009B438C"/>
    <w:rsid w:val="009B4509"/>
    <w:rsid w:val="009B5713"/>
    <w:rsid w:val="009B578A"/>
    <w:rsid w:val="009B6259"/>
    <w:rsid w:val="009B69B2"/>
    <w:rsid w:val="009B6B11"/>
    <w:rsid w:val="009B7022"/>
    <w:rsid w:val="009B79D8"/>
    <w:rsid w:val="009C003A"/>
    <w:rsid w:val="009C1429"/>
    <w:rsid w:val="009C1A8B"/>
    <w:rsid w:val="009C27ED"/>
    <w:rsid w:val="009C2935"/>
    <w:rsid w:val="009C2B20"/>
    <w:rsid w:val="009C33CC"/>
    <w:rsid w:val="009C3670"/>
    <w:rsid w:val="009C36D3"/>
    <w:rsid w:val="009C3943"/>
    <w:rsid w:val="009C4174"/>
    <w:rsid w:val="009C43F9"/>
    <w:rsid w:val="009C47EC"/>
    <w:rsid w:val="009C500A"/>
    <w:rsid w:val="009C5610"/>
    <w:rsid w:val="009C5705"/>
    <w:rsid w:val="009C641F"/>
    <w:rsid w:val="009C7BA3"/>
    <w:rsid w:val="009C7C4B"/>
    <w:rsid w:val="009C7D45"/>
    <w:rsid w:val="009D01A8"/>
    <w:rsid w:val="009D02F7"/>
    <w:rsid w:val="009D03AD"/>
    <w:rsid w:val="009D0694"/>
    <w:rsid w:val="009D16FB"/>
    <w:rsid w:val="009D1EC7"/>
    <w:rsid w:val="009D25DB"/>
    <w:rsid w:val="009D33C7"/>
    <w:rsid w:val="009D34E3"/>
    <w:rsid w:val="009D3C04"/>
    <w:rsid w:val="009D45D4"/>
    <w:rsid w:val="009D48C4"/>
    <w:rsid w:val="009D61D4"/>
    <w:rsid w:val="009D6998"/>
    <w:rsid w:val="009D699F"/>
    <w:rsid w:val="009D6D51"/>
    <w:rsid w:val="009D6FE3"/>
    <w:rsid w:val="009D7973"/>
    <w:rsid w:val="009D7ED7"/>
    <w:rsid w:val="009D7FEC"/>
    <w:rsid w:val="009E0099"/>
    <w:rsid w:val="009E03BF"/>
    <w:rsid w:val="009E04A2"/>
    <w:rsid w:val="009E0573"/>
    <w:rsid w:val="009E057B"/>
    <w:rsid w:val="009E1415"/>
    <w:rsid w:val="009E1A81"/>
    <w:rsid w:val="009E1D30"/>
    <w:rsid w:val="009E1E3D"/>
    <w:rsid w:val="009E1EF9"/>
    <w:rsid w:val="009E20C3"/>
    <w:rsid w:val="009E2202"/>
    <w:rsid w:val="009E2F20"/>
    <w:rsid w:val="009E3B93"/>
    <w:rsid w:val="009E48FE"/>
    <w:rsid w:val="009E4D17"/>
    <w:rsid w:val="009E5932"/>
    <w:rsid w:val="009E5968"/>
    <w:rsid w:val="009E5C6C"/>
    <w:rsid w:val="009E5FCD"/>
    <w:rsid w:val="009E6028"/>
    <w:rsid w:val="009E6190"/>
    <w:rsid w:val="009E6CFF"/>
    <w:rsid w:val="009E6E77"/>
    <w:rsid w:val="009E78D6"/>
    <w:rsid w:val="009E7E0F"/>
    <w:rsid w:val="009F0068"/>
    <w:rsid w:val="009F02F2"/>
    <w:rsid w:val="009F0AD0"/>
    <w:rsid w:val="009F0F63"/>
    <w:rsid w:val="009F1D32"/>
    <w:rsid w:val="009F1F02"/>
    <w:rsid w:val="009F20B7"/>
    <w:rsid w:val="009F2BF2"/>
    <w:rsid w:val="009F2C24"/>
    <w:rsid w:val="009F2D7C"/>
    <w:rsid w:val="009F2DAD"/>
    <w:rsid w:val="009F31E4"/>
    <w:rsid w:val="009F34AF"/>
    <w:rsid w:val="009F3E1F"/>
    <w:rsid w:val="009F3F56"/>
    <w:rsid w:val="009F4655"/>
    <w:rsid w:val="009F589E"/>
    <w:rsid w:val="009F58E8"/>
    <w:rsid w:val="009F6219"/>
    <w:rsid w:val="009F6D6C"/>
    <w:rsid w:val="009F6D84"/>
    <w:rsid w:val="009F730D"/>
    <w:rsid w:val="009F791D"/>
    <w:rsid w:val="009F7DEF"/>
    <w:rsid w:val="009F7F89"/>
    <w:rsid w:val="00A0018D"/>
    <w:rsid w:val="00A01B05"/>
    <w:rsid w:val="00A0252B"/>
    <w:rsid w:val="00A02ADA"/>
    <w:rsid w:val="00A02B54"/>
    <w:rsid w:val="00A02BCE"/>
    <w:rsid w:val="00A02D0E"/>
    <w:rsid w:val="00A02FB3"/>
    <w:rsid w:val="00A037B7"/>
    <w:rsid w:val="00A03BB9"/>
    <w:rsid w:val="00A041F1"/>
    <w:rsid w:val="00A045A4"/>
    <w:rsid w:val="00A04667"/>
    <w:rsid w:val="00A0497C"/>
    <w:rsid w:val="00A049D9"/>
    <w:rsid w:val="00A04F13"/>
    <w:rsid w:val="00A05031"/>
    <w:rsid w:val="00A05A51"/>
    <w:rsid w:val="00A0638D"/>
    <w:rsid w:val="00A064D1"/>
    <w:rsid w:val="00A07241"/>
    <w:rsid w:val="00A07C1D"/>
    <w:rsid w:val="00A07E77"/>
    <w:rsid w:val="00A1125A"/>
    <w:rsid w:val="00A113E8"/>
    <w:rsid w:val="00A11D4C"/>
    <w:rsid w:val="00A12131"/>
    <w:rsid w:val="00A1232C"/>
    <w:rsid w:val="00A1252E"/>
    <w:rsid w:val="00A12987"/>
    <w:rsid w:val="00A129E5"/>
    <w:rsid w:val="00A12AC7"/>
    <w:rsid w:val="00A12BB8"/>
    <w:rsid w:val="00A13557"/>
    <w:rsid w:val="00A1392C"/>
    <w:rsid w:val="00A13E59"/>
    <w:rsid w:val="00A14557"/>
    <w:rsid w:val="00A14B12"/>
    <w:rsid w:val="00A14E0C"/>
    <w:rsid w:val="00A15749"/>
    <w:rsid w:val="00A15759"/>
    <w:rsid w:val="00A166AF"/>
    <w:rsid w:val="00A16BDE"/>
    <w:rsid w:val="00A16D92"/>
    <w:rsid w:val="00A16FA6"/>
    <w:rsid w:val="00A171F5"/>
    <w:rsid w:val="00A1747B"/>
    <w:rsid w:val="00A17CD9"/>
    <w:rsid w:val="00A202E8"/>
    <w:rsid w:val="00A20E47"/>
    <w:rsid w:val="00A20F88"/>
    <w:rsid w:val="00A21376"/>
    <w:rsid w:val="00A21623"/>
    <w:rsid w:val="00A22900"/>
    <w:rsid w:val="00A22B8F"/>
    <w:rsid w:val="00A234A1"/>
    <w:rsid w:val="00A24FAF"/>
    <w:rsid w:val="00A255F5"/>
    <w:rsid w:val="00A25F23"/>
    <w:rsid w:val="00A2625E"/>
    <w:rsid w:val="00A262F1"/>
    <w:rsid w:val="00A265F3"/>
    <w:rsid w:val="00A26C96"/>
    <w:rsid w:val="00A26CB4"/>
    <w:rsid w:val="00A26DE2"/>
    <w:rsid w:val="00A27807"/>
    <w:rsid w:val="00A278E9"/>
    <w:rsid w:val="00A27AFA"/>
    <w:rsid w:val="00A30159"/>
    <w:rsid w:val="00A3055D"/>
    <w:rsid w:val="00A30841"/>
    <w:rsid w:val="00A30BCF"/>
    <w:rsid w:val="00A30EA4"/>
    <w:rsid w:val="00A312A3"/>
    <w:rsid w:val="00A31313"/>
    <w:rsid w:val="00A315F8"/>
    <w:rsid w:val="00A328B7"/>
    <w:rsid w:val="00A32932"/>
    <w:rsid w:val="00A32D5A"/>
    <w:rsid w:val="00A32E1F"/>
    <w:rsid w:val="00A33333"/>
    <w:rsid w:val="00A34BEA"/>
    <w:rsid w:val="00A3548E"/>
    <w:rsid w:val="00A359C7"/>
    <w:rsid w:val="00A359ED"/>
    <w:rsid w:val="00A35F74"/>
    <w:rsid w:val="00A3649B"/>
    <w:rsid w:val="00A36970"/>
    <w:rsid w:val="00A3699D"/>
    <w:rsid w:val="00A36C38"/>
    <w:rsid w:val="00A36D6A"/>
    <w:rsid w:val="00A36FD6"/>
    <w:rsid w:val="00A376FD"/>
    <w:rsid w:val="00A37961"/>
    <w:rsid w:val="00A40857"/>
    <w:rsid w:val="00A4086D"/>
    <w:rsid w:val="00A41368"/>
    <w:rsid w:val="00A416A5"/>
    <w:rsid w:val="00A41717"/>
    <w:rsid w:val="00A417B9"/>
    <w:rsid w:val="00A42B11"/>
    <w:rsid w:val="00A42FA6"/>
    <w:rsid w:val="00A4312C"/>
    <w:rsid w:val="00A440B9"/>
    <w:rsid w:val="00A44A48"/>
    <w:rsid w:val="00A4514B"/>
    <w:rsid w:val="00A451EF"/>
    <w:rsid w:val="00A452E3"/>
    <w:rsid w:val="00A45591"/>
    <w:rsid w:val="00A45DCD"/>
    <w:rsid w:val="00A46184"/>
    <w:rsid w:val="00A46872"/>
    <w:rsid w:val="00A4729B"/>
    <w:rsid w:val="00A47360"/>
    <w:rsid w:val="00A474AE"/>
    <w:rsid w:val="00A4773C"/>
    <w:rsid w:val="00A47CB3"/>
    <w:rsid w:val="00A47DAF"/>
    <w:rsid w:val="00A5030F"/>
    <w:rsid w:val="00A5087B"/>
    <w:rsid w:val="00A514F8"/>
    <w:rsid w:val="00A51EAC"/>
    <w:rsid w:val="00A52216"/>
    <w:rsid w:val="00A5231D"/>
    <w:rsid w:val="00A52E97"/>
    <w:rsid w:val="00A53039"/>
    <w:rsid w:val="00A531D4"/>
    <w:rsid w:val="00A535B6"/>
    <w:rsid w:val="00A53CE5"/>
    <w:rsid w:val="00A548A7"/>
    <w:rsid w:val="00A54B4D"/>
    <w:rsid w:val="00A54B86"/>
    <w:rsid w:val="00A54C44"/>
    <w:rsid w:val="00A54D7A"/>
    <w:rsid w:val="00A552D1"/>
    <w:rsid w:val="00A553A0"/>
    <w:rsid w:val="00A5553C"/>
    <w:rsid w:val="00A557C6"/>
    <w:rsid w:val="00A560AA"/>
    <w:rsid w:val="00A57B61"/>
    <w:rsid w:val="00A57DA3"/>
    <w:rsid w:val="00A6030E"/>
    <w:rsid w:val="00A6084A"/>
    <w:rsid w:val="00A60B60"/>
    <w:rsid w:val="00A60CF4"/>
    <w:rsid w:val="00A61314"/>
    <w:rsid w:val="00A61BF1"/>
    <w:rsid w:val="00A6215C"/>
    <w:rsid w:val="00A623AA"/>
    <w:rsid w:val="00A6295E"/>
    <w:rsid w:val="00A62B8A"/>
    <w:rsid w:val="00A62C2B"/>
    <w:rsid w:val="00A62DC5"/>
    <w:rsid w:val="00A638A3"/>
    <w:rsid w:val="00A63EF6"/>
    <w:rsid w:val="00A64364"/>
    <w:rsid w:val="00A645A3"/>
    <w:rsid w:val="00A64EAB"/>
    <w:rsid w:val="00A65252"/>
    <w:rsid w:val="00A65D5E"/>
    <w:rsid w:val="00A65FBB"/>
    <w:rsid w:val="00A666F2"/>
    <w:rsid w:val="00A6691A"/>
    <w:rsid w:val="00A66ACC"/>
    <w:rsid w:val="00A67690"/>
    <w:rsid w:val="00A70247"/>
    <w:rsid w:val="00A70565"/>
    <w:rsid w:val="00A70BCC"/>
    <w:rsid w:val="00A70D1E"/>
    <w:rsid w:val="00A71490"/>
    <w:rsid w:val="00A72014"/>
    <w:rsid w:val="00A72534"/>
    <w:rsid w:val="00A728E3"/>
    <w:rsid w:val="00A72EA6"/>
    <w:rsid w:val="00A72EDD"/>
    <w:rsid w:val="00A73837"/>
    <w:rsid w:val="00A73D02"/>
    <w:rsid w:val="00A73FB8"/>
    <w:rsid w:val="00A744C8"/>
    <w:rsid w:val="00A744F0"/>
    <w:rsid w:val="00A74B6A"/>
    <w:rsid w:val="00A74BA2"/>
    <w:rsid w:val="00A74FFA"/>
    <w:rsid w:val="00A76781"/>
    <w:rsid w:val="00A779E1"/>
    <w:rsid w:val="00A77D26"/>
    <w:rsid w:val="00A77FA7"/>
    <w:rsid w:val="00A805EC"/>
    <w:rsid w:val="00A809ED"/>
    <w:rsid w:val="00A8123D"/>
    <w:rsid w:val="00A8144C"/>
    <w:rsid w:val="00A8180B"/>
    <w:rsid w:val="00A81B32"/>
    <w:rsid w:val="00A81BFD"/>
    <w:rsid w:val="00A825D2"/>
    <w:rsid w:val="00A82911"/>
    <w:rsid w:val="00A83286"/>
    <w:rsid w:val="00A83B35"/>
    <w:rsid w:val="00A84BE7"/>
    <w:rsid w:val="00A855F3"/>
    <w:rsid w:val="00A85F49"/>
    <w:rsid w:val="00A866E7"/>
    <w:rsid w:val="00A8684A"/>
    <w:rsid w:val="00A86A23"/>
    <w:rsid w:val="00A86B62"/>
    <w:rsid w:val="00A86BDC"/>
    <w:rsid w:val="00A86DAA"/>
    <w:rsid w:val="00A87525"/>
    <w:rsid w:val="00A8766E"/>
    <w:rsid w:val="00A878F9"/>
    <w:rsid w:val="00A87B2A"/>
    <w:rsid w:val="00A87DB7"/>
    <w:rsid w:val="00A90823"/>
    <w:rsid w:val="00A90BA6"/>
    <w:rsid w:val="00A90D4A"/>
    <w:rsid w:val="00A90E13"/>
    <w:rsid w:val="00A9139A"/>
    <w:rsid w:val="00A9233E"/>
    <w:rsid w:val="00A92823"/>
    <w:rsid w:val="00A928A4"/>
    <w:rsid w:val="00A941B8"/>
    <w:rsid w:val="00A94246"/>
    <w:rsid w:val="00A942D3"/>
    <w:rsid w:val="00A944B4"/>
    <w:rsid w:val="00A94F76"/>
    <w:rsid w:val="00A95685"/>
    <w:rsid w:val="00A957F9"/>
    <w:rsid w:val="00A95C4F"/>
    <w:rsid w:val="00A95DE5"/>
    <w:rsid w:val="00A95F46"/>
    <w:rsid w:val="00A96475"/>
    <w:rsid w:val="00A96F28"/>
    <w:rsid w:val="00A96F5F"/>
    <w:rsid w:val="00A975A4"/>
    <w:rsid w:val="00AA06A9"/>
    <w:rsid w:val="00AA0C9F"/>
    <w:rsid w:val="00AA1598"/>
    <w:rsid w:val="00AA18FB"/>
    <w:rsid w:val="00AA25F2"/>
    <w:rsid w:val="00AA28DC"/>
    <w:rsid w:val="00AA3519"/>
    <w:rsid w:val="00AA37BB"/>
    <w:rsid w:val="00AA3B77"/>
    <w:rsid w:val="00AA4466"/>
    <w:rsid w:val="00AA54C5"/>
    <w:rsid w:val="00AA5CA4"/>
    <w:rsid w:val="00AA669E"/>
    <w:rsid w:val="00AA6A46"/>
    <w:rsid w:val="00AA7C96"/>
    <w:rsid w:val="00AB034A"/>
    <w:rsid w:val="00AB0363"/>
    <w:rsid w:val="00AB0835"/>
    <w:rsid w:val="00AB0A39"/>
    <w:rsid w:val="00AB109F"/>
    <w:rsid w:val="00AB161E"/>
    <w:rsid w:val="00AB1858"/>
    <w:rsid w:val="00AB217C"/>
    <w:rsid w:val="00AB223A"/>
    <w:rsid w:val="00AB2671"/>
    <w:rsid w:val="00AB28A9"/>
    <w:rsid w:val="00AB33EB"/>
    <w:rsid w:val="00AB3693"/>
    <w:rsid w:val="00AB4209"/>
    <w:rsid w:val="00AB507B"/>
    <w:rsid w:val="00AB550C"/>
    <w:rsid w:val="00AB5C20"/>
    <w:rsid w:val="00AB5E96"/>
    <w:rsid w:val="00AB6010"/>
    <w:rsid w:val="00AB678E"/>
    <w:rsid w:val="00AB69B3"/>
    <w:rsid w:val="00AB6F0F"/>
    <w:rsid w:val="00AB7700"/>
    <w:rsid w:val="00AB78A3"/>
    <w:rsid w:val="00AC0451"/>
    <w:rsid w:val="00AC05B7"/>
    <w:rsid w:val="00AC0898"/>
    <w:rsid w:val="00AC0A36"/>
    <w:rsid w:val="00AC1252"/>
    <w:rsid w:val="00AC1484"/>
    <w:rsid w:val="00AC1885"/>
    <w:rsid w:val="00AC1939"/>
    <w:rsid w:val="00AC1C85"/>
    <w:rsid w:val="00AC2948"/>
    <w:rsid w:val="00AC37AB"/>
    <w:rsid w:val="00AC3AF9"/>
    <w:rsid w:val="00AC3E4C"/>
    <w:rsid w:val="00AC3EC2"/>
    <w:rsid w:val="00AC43BF"/>
    <w:rsid w:val="00AC63D1"/>
    <w:rsid w:val="00AC6712"/>
    <w:rsid w:val="00AC6EB8"/>
    <w:rsid w:val="00AC713A"/>
    <w:rsid w:val="00AC736F"/>
    <w:rsid w:val="00AC7489"/>
    <w:rsid w:val="00AC7B05"/>
    <w:rsid w:val="00AD04B3"/>
    <w:rsid w:val="00AD0A55"/>
    <w:rsid w:val="00AD1241"/>
    <w:rsid w:val="00AD1445"/>
    <w:rsid w:val="00AD14BB"/>
    <w:rsid w:val="00AD210B"/>
    <w:rsid w:val="00AD2648"/>
    <w:rsid w:val="00AD281C"/>
    <w:rsid w:val="00AD2A02"/>
    <w:rsid w:val="00AD2D1C"/>
    <w:rsid w:val="00AD3452"/>
    <w:rsid w:val="00AD50D2"/>
    <w:rsid w:val="00AD58E2"/>
    <w:rsid w:val="00AD5910"/>
    <w:rsid w:val="00AD6385"/>
    <w:rsid w:val="00AD6AEF"/>
    <w:rsid w:val="00AD7094"/>
    <w:rsid w:val="00AD7111"/>
    <w:rsid w:val="00AD77D6"/>
    <w:rsid w:val="00AE0ECF"/>
    <w:rsid w:val="00AE103B"/>
    <w:rsid w:val="00AE1928"/>
    <w:rsid w:val="00AE1B84"/>
    <w:rsid w:val="00AE1F9D"/>
    <w:rsid w:val="00AE20EC"/>
    <w:rsid w:val="00AE2988"/>
    <w:rsid w:val="00AE2BF8"/>
    <w:rsid w:val="00AE31B0"/>
    <w:rsid w:val="00AE3CBC"/>
    <w:rsid w:val="00AE3EEC"/>
    <w:rsid w:val="00AE41B3"/>
    <w:rsid w:val="00AE436A"/>
    <w:rsid w:val="00AE4AEA"/>
    <w:rsid w:val="00AE4C3B"/>
    <w:rsid w:val="00AE5498"/>
    <w:rsid w:val="00AE54E1"/>
    <w:rsid w:val="00AE5E77"/>
    <w:rsid w:val="00AE5EA1"/>
    <w:rsid w:val="00AE6092"/>
    <w:rsid w:val="00AE6519"/>
    <w:rsid w:val="00AE6652"/>
    <w:rsid w:val="00AE6CAF"/>
    <w:rsid w:val="00AE72F2"/>
    <w:rsid w:val="00AE7CE8"/>
    <w:rsid w:val="00AF02F5"/>
    <w:rsid w:val="00AF04F7"/>
    <w:rsid w:val="00AF06A3"/>
    <w:rsid w:val="00AF0B35"/>
    <w:rsid w:val="00AF100C"/>
    <w:rsid w:val="00AF11D5"/>
    <w:rsid w:val="00AF1305"/>
    <w:rsid w:val="00AF1491"/>
    <w:rsid w:val="00AF1751"/>
    <w:rsid w:val="00AF1AAD"/>
    <w:rsid w:val="00AF1CAF"/>
    <w:rsid w:val="00AF25C7"/>
    <w:rsid w:val="00AF2997"/>
    <w:rsid w:val="00AF2D4E"/>
    <w:rsid w:val="00AF31C9"/>
    <w:rsid w:val="00AF3F6F"/>
    <w:rsid w:val="00AF4F35"/>
    <w:rsid w:val="00AF56C3"/>
    <w:rsid w:val="00AF586E"/>
    <w:rsid w:val="00AF5B49"/>
    <w:rsid w:val="00AF5C67"/>
    <w:rsid w:val="00AF5CD9"/>
    <w:rsid w:val="00AF5F08"/>
    <w:rsid w:val="00AF710D"/>
    <w:rsid w:val="00AF72A6"/>
    <w:rsid w:val="00AF7655"/>
    <w:rsid w:val="00AF7C04"/>
    <w:rsid w:val="00AF7D1C"/>
    <w:rsid w:val="00B00AC9"/>
    <w:rsid w:val="00B00BBF"/>
    <w:rsid w:val="00B013E3"/>
    <w:rsid w:val="00B0152A"/>
    <w:rsid w:val="00B01B81"/>
    <w:rsid w:val="00B01C54"/>
    <w:rsid w:val="00B021AA"/>
    <w:rsid w:val="00B022A7"/>
    <w:rsid w:val="00B02512"/>
    <w:rsid w:val="00B02899"/>
    <w:rsid w:val="00B02BC5"/>
    <w:rsid w:val="00B02FD3"/>
    <w:rsid w:val="00B0352A"/>
    <w:rsid w:val="00B03ACE"/>
    <w:rsid w:val="00B04215"/>
    <w:rsid w:val="00B042A5"/>
    <w:rsid w:val="00B0432F"/>
    <w:rsid w:val="00B04765"/>
    <w:rsid w:val="00B04CED"/>
    <w:rsid w:val="00B04DBD"/>
    <w:rsid w:val="00B0526E"/>
    <w:rsid w:val="00B067B6"/>
    <w:rsid w:val="00B06EFE"/>
    <w:rsid w:val="00B074A9"/>
    <w:rsid w:val="00B07988"/>
    <w:rsid w:val="00B07A3A"/>
    <w:rsid w:val="00B1019F"/>
    <w:rsid w:val="00B10468"/>
    <w:rsid w:val="00B106BC"/>
    <w:rsid w:val="00B1163D"/>
    <w:rsid w:val="00B118F3"/>
    <w:rsid w:val="00B1199B"/>
    <w:rsid w:val="00B11AB7"/>
    <w:rsid w:val="00B12232"/>
    <w:rsid w:val="00B1228C"/>
    <w:rsid w:val="00B12C04"/>
    <w:rsid w:val="00B132C8"/>
    <w:rsid w:val="00B13EB4"/>
    <w:rsid w:val="00B14067"/>
    <w:rsid w:val="00B144F9"/>
    <w:rsid w:val="00B14881"/>
    <w:rsid w:val="00B14F19"/>
    <w:rsid w:val="00B1506B"/>
    <w:rsid w:val="00B151DA"/>
    <w:rsid w:val="00B15822"/>
    <w:rsid w:val="00B15993"/>
    <w:rsid w:val="00B16077"/>
    <w:rsid w:val="00B160E0"/>
    <w:rsid w:val="00B16AA8"/>
    <w:rsid w:val="00B17833"/>
    <w:rsid w:val="00B17A0D"/>
    <w:rsid w:val="00B204C1"/>
    <w:rsid w:val="00B20FCD"/>
    <w:rsid w:val="00B2137F"/>
    <w:rsid w:val="00B218A1"/>
    <w:rsid w:val="00B21B18"/>
    <w:rsid w:val="00B22781"/>
    <w:rsid w:val="00B230B6"/>
    <w:rsid w:val="00B23256"/>
    <w:rsid w:val="00B232E0"/>
    <w:rsid w:val="00B234B0"/>
    <w:rsid w:val="00B23744"/>
    <w:rsid w:val="00B238F2"/>
    <w:rsid w:val="00B23BC7"/>
    <w:rsid w:val="00B23ECE"/>
    <w:rsid w:val="00B24066"/>
    <w:rsid w:val="00B2433A"/>
    <w:rsid w:val="00B250BE"/>
    <w:rsid w:val="00B25554"/>
    <w:rsid w:val="00B2574C"/>
    <w:rsid w:val="00B25775"/>
    <w:rsid w:val="00B26752"/>
    <w:rsid w:val="00B26BE4"/>
    <w:rsid w:val="00B27230"/>
    <w:rsid w:val="00B300BE"/>
    <w:rsid w:val="00B304FE"/>
    <w:rsid w:val="00B31B77"/>
    <w:rsid w:val="00B320D5"/>
    <w:rsid w:val="00B322DB"/>
    <w:rsid w:val="00B328CC"/>
    <w:rsid w:val="00B32B73"/>
    <w:rsid w:val="00B32C8E"/>
    <w:rsid w:val="00B32DCC"/>
    <w:rsid w:val="00B3312A"/>
    <w:rsid w:val="00B344C6"/>
    <w:rsid w:val="00B3452F"/>
    <w:rsid w:val="00B35135"/>
    <w:rsid w:val="00B35156"/>
    <w:rsid w:val="00B358DC"/>
    <w:rsid w:val="00B36273"/>
    <w:rsid w:val="00B364B2"/>
    <w:rsid w:val="00B36E22"/>
    <w:rsid w:val="00B372A6"/>
    <w:rsid w:val="00B3769C"/>
    <w:rsid w:val="00B3783C"/>
    <w:rsid w:val="00B37955"/>
    <w:rsid w:val="00B37CF6"/>
    <w:rsid w:val="00B401F6"/>
    <w:rsid w:val="00B4057A"/>
    <w:rsid w:val="00B4088A"/>
    <w:rsid w:val="00B41119"/>
    <w:rsid w:val="00B414DF"/>
    <w:rsid w:val="00B41C5B"/>
    <w:rsid w:val="00B42376"/>
    <w:rsid w:val="00B4244D"/>
    <w:rsid w:val="00B42682"/>
    <w:rsid w:val="00B42B7E"/>
    <w:rsid w:val="00B42F22"/>
    <w:rsid w:val="00B4355B"/>
    <w:rsid w:val="00B43760"/>
    <w:rsid w:val="00B43E8D"/>
    <w:rsid w:val="00B43ECB"/>
    <w:rsid w:val="00B44195"/>
    <w:rsid w:val="00B45389"/>
    <w:rsid w:val="00B45D6C"/>
    <w:rsid w:val="00B46BBE"/>
    <w:rsid w:val="00B47068"/>
    <w:rsid w:val="00B4708B"/>
    <w:rsid w:val="00B47452"/>
    <w:rsid w:val="00B50866"/>
    <w:rsid w:val="00B50AFE"/>
    <w:rsid w:val="00B51990"/>
    <w:rsid w:val="00B51E2A"/>
    <w:rsid w:val="00B5217D"/>
    <w:rsid w:val="00B529E2"/>
    <w:rsid w:val="00B52F5E"/>
    <w:rsid w:val="00B532D7"/>
    <w:rsid w:val="00B53AAD"/>
    <w:rsid w:val="00B53CA1"/>
    <w:rsid w:val="00B53D6C"/>
    <w:rsid w:val="00B54613"/>
    <w:rsid w:val="00B552B9"/>
    <w:rsid w:val="00B55930"/>
    <w:rsid w:val="00B55A3C"/>
    <w:rsid w:val="00B55BD5"/>
    <w:rsid w:val="00B561C4"/>
    <w:rsid w:val="00B56B53"/>
    <w:rsid w:val="00B578BD"/>
    <w:rsid w:val="00B57DDD"/>
    <w:rsid w:val="00B611AC"/>
    <w:rsid w:val="00B612A0"/>
    <w:rsid w:val="00B61B16"/>
    <w:rsid w:val="00B61E2C"/>
    <w:rsid w:val="00B62973"/>
    <w:rsid w:val="00B62C3F"/>
    <w:rsid w:val="00B6340F"/>
    <w:rsid w:val="00B636D4"/>
    <w:rsid w:val="00B6416C"/>
    <w:rsid w:val="00B64E84"/>
    <w:rsid w:val="00B64F2A"/>
    <w:rsid w:val="00B65767"/>
    <w:rsid w:val="00B65B64"/>
    <w:rsid w:val="00B65CF5"/>
    <w:rsid w:val="00B65F16"/>
    <w:rsid w:val="00B669B6"/>
    <w:rsid w:val="00B66D78"/>
    <w:rsid w:val="00B67462"/>
    <w:rsid w:val="00B67888"/>
    <w:rsid w:val="00B67AB9"/>
    <w:rsid w:val="00B709E1"/>
    <w:rsid w:val="00B7100D"/>
    <w:rsid w:val="00B710BE"/>
    <w:rsid w:val="00B71F3D"/>
    <w:rsid w:val="00B72DB6"/>
    <w:rsid w:val="00B72DE0"/>
    <w:rsid w:val="00B72F30"/>
    <w:rsid w:val="00B73C05"/>
    <w:rsid w:val="00B741C5"/>
    <w:rsid w:val="00B7480F"/>
    <w:rsid w:val="00B74A80"/>
    <w:rsid w:val="00B74BC4"/>
    <w:rsid w:val="00B75392"/>
    <w:rsid w:val="00B756B2"/>
    <w:rsid w:val="00B75875"/>
    <w:rsid w:val="00B76466"/>
    <w:rsid w:val="00B76601"/>
    <w:rsid w:val="00B76996"/>
    <w:rsid w:val="00B76A45"/>
    <w:rsid w:val="00B76AEB"/>
    <w:rsid w:val="00B76C70"/>
    <w:rsid w:val="00B76E6F"/>
    <w:rsid w:val="00B777AA"/>
    <w:rsid w:val="00B777E8"/>
    <w:rsid w:val="00B778F2"/>
    <w:rsid w:val="00B77E7D"/>
    <w:rsid w:val="00B77EF4"/>
    <w:rsid w:val="00B8025B"/>
    <w:rsid w:val="00B80496"/>
    <w:rsid w:val="00B8077A"/>
    <w:rsid w:val="00B80B2F"/>
    <w:rsid w:val="00B80CB1"/>
    <w:rsid w:val="00B81053"/>
    <w:rsid w:val="00B818D3"/>
    <w:rsid w:val="00B81989"/>
    <w:rsid w:val="00B81BC9"/>
    <w:rsid w:val="00B81C08"/>
    <w:rsid w:val="00B81D15"/>
    <w:rsid w:val="00B81D49"/>
    <w:rsid w:val="00B81EC8"/>
    <w:rsid w:val="00B8233D"/>
    <w:rsid w:val="00B8237B"/>
    <w:rsid w:val="00B82528"/>
    <w:rsid w:val="00B83109"/>
    <w:rsid w:val="00B837E7"/>
    <w:rsid w:val="00B83826"/>
    <w:rsid w:val="00B83B27"/>
    <w:rsid w:val="00B83B75"/>
    <w:rsid w:val="00B84233"/>
    <w:rsid w:val="00B842E5"/>
    <w:rsid w:val="00B847B2"/>
    <w:rsid w:val="00B84C99"/>
    <w:rsid w:val="00B8541C"/>
    <w:rsid w:val="00B855D1"/>
    <w:rsid w:val="00B85C81"/>
    <w:rsid w:val="00B86CB4"/>
    <w:rsid w:val="00B86CF8"/>
    <w:rsid w:val="00B86D7F"/>
    <w:rsid w:val="00B86FB4"/>
    <w:rsid w:val="00B87274"/>
    <w:rsid w:val="00B873BF"/>
    <w:rsid w:val="00B9007D"/>
    <w:rsid w:val="00B90B5A"/>
    <w:rsid w:val="00B90D18"/>
    <w:rsid w:val="00B90FF9"/>
    <w:rsid w:val="00B91170"/>
    <w:rsid w:val="00B91191"/>
    <w:rsid w:val="00B926DC"/>
    <w:rsid w:val="00B92BCD"/>
    <w:rsid w:val="00B945E1"/>
    <w:rsid w:val="00B956C4"/>
    <w:rsid w:val="00B958DF"/>
    <w:rsid w:val="00B95AA5"/>
    <w:rsid w:val="00B95B5A"/>
    <w:rsid w:val="00B9609A"/>
    <w:rsid w:val="00B96585"/>
    <w:rsid w:val="00B97B62"/>
    <w:rsid w:val="00B97EB4"/>
    <w:rsid w:val="00BA11D2"/>
    <w:rsid w:val="00BA2C02"/>
    <w:rsid w:val="00BA2E3C"/>
    <w:rsid w:val="00BA3480"/>
    <w:rsid w:val="00BA3FB8"/>
    <w:rsid w:val="00BA4006"/>
    <w:rsid w:val="00BA4441"/>
    <w:rsid w:val="00BA4CD6"/>
    <w:rsid w:val="00BA4D81"/>
    <w:rsid w:val="00BA4F24"/>
    <w:rsid w:val="00BA5C2A"/>
    <w:rsid w:val="00BA6838"/>
    <w:rsid w:val="00BA6994"/>
    <w:rsid w:val="00BA6AD6"/>
    <w:rsid w:val="00BA6DC6"/>
    <w:rsid w:val="00BA7178"/>
    <w:rsid w:val="00BA7A6D"/>
    <w:rsid w:val="00BB0281"/>
    <w:rsid w:val="00BB03E2"/>
    <w:rsid w:val="00BB03EE"/>
    <w:rsid w:val="00BB0D60"/>
    <w:rsid w:val="00BB10DA"/>
    <w:rsid w:val="00BB1AF6"/>
    <w:rsid w:val="00BB1CC4"/>
    <w:rsid w:val="00BB23D8"/>
    <w:rsid w:val="00BB2C4E"/>
    <w:rsid w:val="00BB2DBD"/>
    <w:rsid w:val="00BB2EEC"/>
    <w:rsid w:val="00BB4BFF"/>
    <w:rsid w:val="00BB4E4D"/>
    <w:rsid w:val="00BB5389"/>
    <w:rsid w:val="00BB5609"/>
    <w:rsid w:val="00BB5AB6"/>
    <w:rsid w:val="00BB5C09"/>
    <w:rsid w:val="00BB5C0C"/>
    <w:rsid w:val="00BB5E4A"/>
    <w:rsid w:val="00BB6B43"/>
    <w:rsid w:val="00BB6C56"/>
    <w:rsid w:val="00BB716E"/>
    <w:rsid w:val="00BB7E50"/>
    <w:rsid w:val="00BC0E57"/>
    <w:rsid w:val="00BC1249"/>
    <w:rsid w:val="00BC16FD"/>
    <w:rsid w:val="00BC1D7C"/>
    <w:rsid w:val="00BC1E2D"/>
    <w:rsid w:val="00BC2448"/>
    <w:rsid w:val="00BC2E9B"/>
    <w:rsid w:val="00BC2F85"/>
    <w:rsid w:val="00BC30D0"/>
    <w:rsid w:val="00BC33AE"/>
    <w:rsid w:val="00BC3646"/>
    <w:rsid w:val="00BC36E9"/>
    <w:rsid w:val="00BC3A27"/>
    <w:rsid w:val="00BC3DF3"/>
    <w:rsid w:val="00BC430E"/>
    <w:rsid w:val="00BC4B6E"/>
    <w:rsid w:val="00BC5350"/>
    <w:rsid w:val="00BC5863"/>
    <w:rsid w:val="00BC5E63"/>
    <w:rsid w:val="00BC6513"/>
    <w:rsid w:val="00BC6A77"/>
    <w:rsid w:val="00BC6A8C"/>
    <w:rsid w:val="00BC7553"/>
    <w:rsid w:val="00BC77DB"/>
    <w:rsid w:val="00BD01AF"/>
    <w:rsid w:val="00BD09BE"/>
    <w:rsid w:val="00BD102C"/>
    <w:rsid w:val="00BD1425"/>
    <w:rsid w:val="00BD1710"/>
    <w:rsid w:val="00BD1A41"/>
    <w:rsid w:val="00BD1A66"/>
    <w:rsid w:val="00BD2187"/>
    <w:rsid w:val="00BD2193"/>
    <w:rsid w:val="00BD28DF"/>
    <w:rsid w:val="00BD3B08"/>
    <w:rsid w:val="00BD3B0C"/>
    <w:rsid w:val="00BD4482"/>
    <w:rsid w:val="00BD4DD7"/>
    <w:rsid w:val="00BD4EB4"/>
    <w:rsid w:val="00BD5174"/>
    <w:rsid w:val="00BD52F1"/>
    <w:rsid w:val="00BD54F9"/>
    <w:rsid w:val="00BD5A86"/>
    <w:rsid w:val="00BD6643"/>
    <w:rsid w:val="00BD6650"/>
    <w:rsid w:val="00BD708A"/>
    <w:rsid w:val="00BD733B"/>
    <w:rsid w:val="00BD73AB"/>
    <w:rsid w:val="00BD7550"/>
    <w:rsid w:val="00BD7715"/>
    <w:rsid w:val="00BE0154"/>
    <w:rsid w:val="00BE08ED"/>
    <w:rsid w:val="00BE13CA"/>
    <w:rsid w:val="00BE1FCD"/>
    <w:rsid w:val="00BE22C3"/>
    <w:rsid w:val="00BE236C"/>
    <w:rsid w:val="00BE250D"/>
    <w:rsid w:val="00BE2574"/>
    <w:rsid w:val="00BE2C54"/>
    <w:rsid w:val="00BE2EA9"/>
    <w:rsid w:val="00BE3221"/>
    <w:rsid w:val="00BE3E3C"/>
    <w:rsid w:val="00BE4874"/>
    <w:rsid w:val="00BE4B87"/>
    <w:rsid w:val="00BE4C2F"/>
    <w:rsid w:val="00BE5495"/>
    <w:rsid w:val="00BE57E2"/>
    <w:rsid w:val="00BE63D9"/>
    <w:rsid w:val="00BE6833"/>
    <w:rsid w:val="00BE7214"/>
    <w:rsid w:val="00BE7C07"/>
    <w:rsid w:val="00BF0A16"/>
    <w:rsid w:val="00BF0BF7"/>
    <w:rsid w:val="00BF115C"/>
    <w:rsid w:val="00BF1273"/>
    <w:rsid w:val="00BF12D5"/>
    <w:rsid w:val="00BF1350"/>
    <w:rsid w:val="00BF1C2D"/>
    <w:rsid w:val="00BF1FDB"/>
    <w:rsid w:val="00BF255B"/>
    <w:rsid w:val="00BF269B"/>
    <w:rsid w:val="00BF271E"/>
    <w:rsid w:val="00BF2BBB"/>
    <w:rsid w:val="00BF2C4A"/>
    <w:rsid w:val="00BF2F13"/>
    <w:rsid w:val="00BF319B"/>
    <w:rsid w:val="00BF34DB"/>
    <w:rsid w:val="00BF3C44"/>
    <w:rsid w:val="00BF3E2E"/>
    <w:rsid w:val="00BF4035"/>
    <w:rsid w:val="00BF4401"/>
    <w:rsid w:val="00BF45D8"/>
    <w:rsid w:val="00BF4819"/>
    <w:rsid w:val="00BF4D03"/>
    <w:rsid w:val="00BF55EF"/>
    <w:rsid w:val="00BF5694"/>
    <w:rsid w:val="00BF5B21"/>
    <w:rsid w:val="00BF5ECA"/>
    <w:rsid w:val="00BF5FEE"/>
    <w:rsid w:val="00BF6078"/>
    <w:rsid w:val="00BF653F"/>
    <w:rsid w:val="00BF6680"/>
    <w:rsid w:val="00BF6C3C"/>
    <w:rsid w:val="00BF7470"/>
    <w:rsid w:val="00BF74DF"/>
    <w:rsid w:val="00BF76DE"/>
    <w:rsid w:val="00BF7BD1"/>
    <w:rsid w:val="00C00871"/>
    <w:rsid w:val="00C00C3B"/>
    <w:rsid w:val="00C0123A"/>
    <w:rsid w:val="00C01704"/>
    <w:rsid w:val="00C01D41"/>
    <w:rsid w:val="00C02025"/>
    <w:rsid w:val="00C021A2"/>
    <w:rsid w:val="00C0338B"/>
    <w:rsid w:val="00C03967"/>
    <w:rsid w:val="00C03E55"/>
    <w:rsid w:val="00C04942"/>
    <w:rsid w:val="00C04B6B"/>
    <w:rsid w:val="00C05491"/>
    <w:rsid w:val="00C056FE"/>
    <w:rsid w:val="00C05926"/>
    <w:rsid w:val="00C05B5C"/>
    <w:rsid w:val="00C05CB5"/>
    <w:rsid w:val="00C069F2"/>
    <w:rsid w:val="00C06BCC"/>
    <w:rsid w:val="00C0721D"/>
    <w:rsid w:val="00C073E8"/>
    <w:rsid w:val="00C074AC"/>
    <w:rsid w:val="00C07638"/>
    <w:rsid w:val="00C076D4"/>
    <w:rsid w:val="00C0789B"/>
    <w:rsid w:val="00C07986"/>
    <w:rsid w:val="00C10471"/>
    <w:rsid w:val="00C10560"/>
    <w:rsid w:val="00C10FC1"/>
    <w:rsid w:val="00C11220"/>
    <w:rsid w:val="00C11503"/>
    <w:rsid w:val="00C11688"/>
    <w:rsid w:val="00C117E9"/>
    <w:rsid w:val="00C11C74"/>
    <w:rsid w:val="00C11D6B"/>
    <w:rsid w:val="00C120B4"/>
    <w:rsid w:val="00C12F99"/>
    <w:rsid w:val="00C13002"/>
    <w:rsid w:val="00C13288"/>
    <w:rsid w:val="00C13E9C"/>
    <w:rsid w:val="00C143F5"/>
    <w:rsid w:val="00C14633"/>
    <w:rsid w:val="00C1544B"/>
    <w:rsid w:val="00C15CA2"/>
    <w:rsid w:val="00C15CBA"/>
    <w:rsid w:val="00C15CFE"/>
    <w:rsid w:val="00C16B23"/>
    <w:rsid w:val="00C17C46"/>
    <w:rsid w:val="00C2001C"/>
    <w:rsid w:val="00C20050"/>
    <w:rsid w:val="00C2015E"/>
    <w:rsid w:val="00C20378"/>
    <w:rsid w:val="00C20A6F"/>
    <w:rsid w:val="00C20BDB"/>
    <w:rsid w:val="00C21009"/>
    <w:rsid w:val="00C21340"/>
    <w:rsid w:val="00C21F6F"/>
    <w:rsid w:val="00C2240B"/>
    <w:rsid w:val="00C22C27"/>
    <w:rsid w:val="00C230D8"/>
    <w:rsid w:val="00C23501"/>
    <w:rsid w:val="00C24125"/>
    <w:rsid w:val="00C254CF"/>
    <w:rsid w:val="00C25B1B"/>
    <w:rsid w:val="00C25CD5"/>
    <w:rsid w:val="00C260DA"/>
    <w:rsid w:val="00C26496"/>
    <w:rsid w:val="00C2711D"/>
    <w:rsid w:val="00C274B7"/>
    <w:rsid w:val="00C276A6"/>
    <w:rsid w:val="00C2788C"/>
    <w:rsid w:val="00C27F35"/>
    <w:rsid w:val="00C30170"/>
    <w:rsid w:val="00C30B74"/>
    <w:rsid w:val="00C30CC1"/>
    <w:rsid w:val="00C31008"/>
    <w:rsid w:val="00C31084"/>
    <w:rsid w:val="00C31508"/>
    <w:rsid w:val="00C318EB"/>
    <w:rsid w:val="00C320E1"/>
    <w:rsid w:val="00C328A7"/>
    <w:rsid w:val="00C3337B"/>
    <w:rsid w:val="00C338DF"/>
    <w:rsid w:val="00C348D2"/>
    <w:rsid w:val="00C3493F"/>
    <w:rsid w:val="00C35068"/>
    <w:rsid w:val="00C35461"/>
    <w:rsid w:val="00C35583"/>
    <w:rsid w:val="00C35EEF"/>
    <w:rsid w:val="00C35EFE"/>
    <w:rsid w:val="00C36105"/>
    <w:rsid w:val="00C363F9"/>
    <w:rsid w:val="00C36532"/>
    <w:rsid w:val="00C36770"/>
    <w:rsid w:val="00C36C7E"/>
    <w:rsid w:val="00C36D8C"/>
    <w:rsid w:val="00C37160"/>
    <w:rsid w:val="00C403EF"/>
    <w:rsid w:val="00C407AB"/>
    <w:rsid w:val="00C41101"/>
    <w:rsid w:val="00C413E5"/>
    <w:rsid w:val="00C4141B"/>
    <w:rsid w:val="00C419C4"/>
    <w:rsid w:val="00C419D7"/>
    <w:rsid w:val="00C419F3"/>
    <w:rsid w:val="00C42048"/>
    <w:rsid w:val="00C427A7"/>
    <w:rsid w:val="00C42E1A"/>
    <w:rsid w:val="00C43EA1"/>
    <w:rsid w:val="00C444EC"/>
    <w:rsid w:val="00C4468F"/>
    <w:rsid w:val="00C44D7A"/>
    <w:rsid w:val="00C45A92"/>
    <w:rsid w:val="00C45D6C"/>
    <w:rsid w:val="00C45ED8"/>
    <w:rsid w:val="00C463C7"/>
    <w:rsid w:val="00C46679"/>
    <w:rsid w:val="00C46755"/>
    <w:rsid w:val="00C46C3D"/>
    <w:rsid w:val="00C46DBD"/>
    <w:rsid w:val="00C46F63"/>
    <w:rsid w:val="00C46FF8"/>
    <w:rsid w:val="00C47DAD"/>
    <w:rsid w:val="00C47E4C"/>
    <w:rsid w:val="00C47F3A"/>
    <w:rsid w:val="00C504D5"/>
    <w:rsid w:val="00C52DE0"/>
    <w:rsid w:val="00C53966"/>
    <w:rsid w:val="00C53DCB"/>
    <w:rsid w:val="00C55392"/>
    <w:rsid w:val="00C55628"/>
    <w:rsid w:val="00C55DA0"/>
    <w:rsid w:val="00C56224"/>
    <w:rsid w:val="00C56A68"/>
    <w:rsid w:val="00C572B6"/>
    <w:rsid w:val="00C572F6"/>
    <w:rsid w:val="00C5746A"/>
    <w:rsid w:val="00C5750D"/>
    <w:rsid w:val="00C577AC"/>
    <w:rsid w:val="00C57890"/>
    <w:rsid w:val="00C57FE8"/>
    <w:rsid w:val="00C60064"/>
    <w:rsid w:val="00C60815"/>
    <w:rsid w:val="00C6084D"/>
    <w:rsid w:val="00C60D27"/>
    <w:rsid w:val="00C61181"/>
    <w:rsid w:val="00C615C0"/>
    <w:rsid w:val="00C61BFC"/>
    <w:rsid w:val="00C61C3D"/>
    <w:rsid w:val="00C62396"/>
    <w:rsid w:val="00C62663"/>
    <w:rsid w:val="00C62B04"/>
    <w:rsid w:val="00C64116"/>
    <w:rsid w:val="00C6434C"/>
    <w:rsid w:val="00C648C8"/>
    <w:rsid w:val="00C64EFF"/>
    <w:rsid w:val="00C65049"/>
    <w:rsid w:val="00C65287"/>
    <w:rsid w:val="00C654B0"/>
    <w:rsid w:val="00C655D4"/>
    <w:rsid w:val="00C65A35"/>
    <w:rsid w:val="00C65D50"/>
    <w:rsid w:val="00C66795"/>
    <w:rsid w:val="00C66965"/>
    <w:rsid w:val="00C66BD5"/>
    <w:rsid w:val="00C67F5D"/>
    <w:rsid w:val="00C67F91"/>
    <w:rsid w:val="00C67FDA"/>
    <w:rsid w:val="00C70A3D"/>
    <w:rsid w:val="00C70C72"/>
    <w:rsid w:val="00C70E20"/>
    <w:rsid w:val="00C71351"/>
    <w:rsid w:val="00C71DE6"/>
    <w:rsid w:val="00C734B4"/>
    <w:rsid w:val="00C736BF"/>
    <w:rsid w:val="00C74CDE"/>
    <w:rsid w:val="00C75228"/>
    <w:rsid w:val="00C75604"/>
    <w:rsid w:val="00C757DE"/>
    <w:rsid w:val="00C761AA"/>
    <w:rsid w:val="00C763E8"/>
    <w:rsid w:val="00C770D8"/>
    <w:rsid w:val="00C77250"/>
    <w:rsid w:val="00C77300"/>
    <w:rsid w:val="00C77478"/>
    <w:rsid w:val="00C77ECB"/>
    <w:rsid w:val="00C8005B"/>
    <w:rsid w:val="00C8035B"/>
    <w:rsid w:val="00C80AFD"/>
    <w:rsid w:val="00C80D88"/>
    <w:rsid w:val="00C813FA"/>
    <w:rsid w:val="00C81477"/>
    <w:rsid w:val="00C81978"/>
    <w:rsid w:val="00C81B69"/>
    <w:rsid w:val="00C82376"/>
    <w:rsid w:val="00C82488"/>
    <w:rsid w:val="00C8315F"/>
    <w:rsid w:val="00C839DD"/>
    <w:rsid w:val="00C8528F"/>
    <w:rsid w:val="00C85576"/>
    <w:rsid w:val="00C85DC4"/>
    <w:rsid w:val="00C86850"/>
    <w:rsid w:val="00C86A5E"/>
    <w:rsid w:val="00C86ED1"/>
    <w:rsid w:val="00C87A57"/>
    <w:rsid w:val="00C904C9"/>
    <w:rsid w:val="00C904EF"/>
    <w:rsid w:val="00C90777"/>
    <w:rsid w:val="00C90823"/>
    <w:rsid w:val="00C9082F"/>
    <w:rsid w:val="00C9099F"/>
    <w:rsid w:val="00C90CAF"/>
    <w:rsid w:val="00C910AC"/>
    <w:rsid w:val="00C91D03"/>
    <w:rsid w:val="00C920A1"/>
    <w:rsid w:val="00C9309D"/>
    <w:rsid w:val="00C930BD"/>
    <w:rsid w:val="00C93267"/>
    <w:rsid w:val="00C93830"/>
    <w:rsid w:val="00C93C1E"/>
    <w:rsid w:val="00C93C53"/>
    <w:rsid w:val="00C9450E"/>
    <w:rsid w:val="00C9490E"/>
    <w:rsid w:val="00C950F0"/>
    <w:rsid w:val="00C95200"/>
    <w:rsid w:val="00C95489"/>
    <w:rsid w:val="00C9549B"/>
    <w:rsid w:val="00C95DE8"/>
    <w:rsid w:val="00C95F3E"/>
    <w:rsid w:val="00C95F49"/>
    <w:rsid w:val="00C96289"/>
    <w:rsid w:val="00C979F7"/>
    <w:rsid w:val="00C979FC"/>
    <w:rsid w:val="00C97F7A"/>
    <w:rsid w:val="00C97FD4"/>
    <w:rsid w:val="00CA016E"/>
    <w:rsid w:val="00CA09B3"/>
    <w:rsid w:val="00CA09BF"/>
    <w:rsid w:val="00CA0B2A"/>
    <w:rsid w:val="00CA143A"/>
    <w:rsid w:val="00CA1641"/>
    <w:rsid w:val="00CA17B4"/>
    <w:rsid w:val="00CA2873"/>
    <w:rsid w:val="00CA3A38"/>
    <w:rsid w:val="00CA3B80"/>
    <w:rsid w:val="00CA4893"/>
    <w:rsid w:val="00CA5049"/>
    <w:rsid w:val="00CA5232"/>
    <w:rsid w:val="00CA5238"/>
    <w:rsid w:val="00CA5292"/>
    <w:rsid w:val="00CA61D9"/>
    <w:rsid w:val="00CA625B"/>
    <w:rsid w:val="00CA73FF"/>
    <w:rsid w:val="00CA7B2B"/>
    <w:rsid w:val="00CA7D76"/>
    <w:rsid w:val="00CB0890"/>
    <w:rsid w:val="00CB0982"/>
    <w:rsid w:val="00CB1A0F"/>
    <w:rsid w:val="00CB1C10"/>
    <w:rsid w:val="00CB2080"/>
    <w:rsid w:val="00CB2865"/>
    <w:rsid w:val="00CB3936"/>
    <w:rsid w:val="00CB3D2D"/>
    <w:rsid w:val="00CB4766"/>
    <w:rsid w:val="00CB4BCA"/>
    <w:rsid w:val="00CB5234"/>
    <w:rsid w:val="00CB5DA5"/>
    <w:rsid w:val="00CB5E51"/>
    <w:rsid w:val="00CB6112"/>
    <w:rsid w:val="00CB61B9"/>
    <w:rsid w:val="00CB629F"/>
    <w:rsid w:val="00CB6E83"/>
    <w:rsid w:val="00CB7092"/>
    <w:rsid w:val="00CB7EA6"/>
    <w:rsid w:val="00CC04A0"/>
    <w:rsid w:val="00CC0533"/>
    <w:rsid w:val="00CC05E9"/>
    <w:rsid w:val="00CC1272"/>
    <w:rsid w:val="00CC159B"/>
    <w:rsid w:val="00CC19F4"/>
    <w:rsid w:val="00CC1D2E"/>
    <w:rsid w:val="00CC2103"/>
    <w:rsid w:val="00CC22D0"/>
    <w:rsid w:val="00CC2BF3"/>
    <w:rsid w:val="00CC2C1D"/>
    <w:rsid w:val="00CC3043"/>
    <w:rsid w:val="00CC37D3"/>
    <w:rsid w:val="00CC39BA"/>
    <w:rsid w:val="00CC41C7"/>
    <w:rsid w:val="00CC4332"/>
    <w:rsid w:val="00CC452F"/>
    <w:rsid w:val="00CC5632"/>
    <w:rsid w:val="00CC5DC3"/>
    <w:rsid w:val="00CC62C9"/>
    <w:rsid w:val="00CC62FD"/>
    <w:rsid w:val="00CC704E"/>
    <w:rsid w:val="00CC7572"/>
    <w:rsid w:val="00CC7E34"/>
    <w:rsid w:val="00CD0045"/>
    <w:rsid w:val="00CD03FF"/>
    <w:rsid w:val="00CD058C"/>
    <w:rsid w:val="00CD0691"/>
    <w:rsid w:val="00CD08A8"/>
    <w:rsid w:val="00CD0ECC"/>
    <w:rsid w:val="00CD155D"/>
    <w:rsid w:val="00CD17E5"/>
    <w:rsid w:val="00CD18FE"/>
    <w:rsid w:val="00CD29ED"/>
    <w:rsid w:val="00CD34D7"/>
    <w:rsid w:val="00CD3A16"/>
    <w:rsid w:val="00CD3FBB"/>
    <w:rsid w:val="00CD404C"/>
    <w:rsid w:val="00CD4147"/>
    <w:rsid w:val="00CD43E2"/>
    <w:rsid w:val="00CD5065"/>
    <w:rsid w:val="00CD562A"/>
    <w:rsid w:val="00CD597C"/>
    <w:rsid w:val="00CD615D"/>
    <w:rsid w:val="00CD650F"/>
    <w:rsid w:val="00CD6C0F"/>
    <w:rsid w:val="00CD71F3"/>
    <w:rsid w:val="00CD77F0"/>
    <w:rsid w:val="00CD7DE3"/>
    <w:rsid w:val="00CE01A6"/>
    <w:rsid w:val="00CE07FA"/>
    <w:rsid w:val="00CE08C6"/>
    <w:rsid w:val="00CE14A3"/>
    <w:rsid w:val="00CE1D62"/>
    <w:rsid w:val="00CE27EB"/>
    <w:rsid w:val="00CE2F5F"/>
    <w:rsid w:val="00CE43FB"/>
    <w:rsid w:val="00CE45B3"/>
    <w:rsid w:val="00CE48DD"/>
    <w:rsid w:val="00CE4C33"/>
    <w:rsid w:val="00CE4CC4"/>
    <w:rsid w:val="00CE6100"/>
    <w:rsid w:val="00CE6223"/>
    <w:rsid w:val="00CE6668"/>
    <w:rsid w:val="00CE6FB6"/>
    <w:rsid w:val="00CE72AD"/>
    <w:rsid w:val="00CF01F1"/>
    <w:rsid w:val="00CF0339"/>
    <w:rsid w:val="00CF1171"/>
    <w:rsid w:val="00CF1542"/>
    <w:rsid w:val="00CF1A45"/>
    <w:rsid w:val="00CF2BE7"/>
    <w:rsid w:val="00CF39EF"/>
    <w:rsid w:val="00CF3DB7"/>
    <w:rsid w:val="00CF3E25"/>
    <w:rsid w:val="00CF3F58"/>
    <w:rsid w:val="00CF43EF"/>
    <w:rsid w:val="00CF462D"/>
    <w:rsid w:val="00CF5754"/>
    <w:rsid w:val="00CF59CF"/>
    <w:rsid w:val="00CF5CAA"/>
    <w:rsid w:val="00CF5E43"/>
    <w:rsid w:val="00CF609B"/>
    <w:rsid w:val="00CF60D5"/>
    <w:rsid w:val="00CF650B"/>
    <w:rsid w:val="00CF6A95"/>
    <w:rsid w:val="00CF6B8B"/>
    <w:rsid w:val="00CF6FC8"/>
    <w:rsid w:val="00CF70D9"/>
    <w:rsid w:val="00CF719E"/>
    <w:rsid w:val="00CF7324"/>
    <w:rsid w:val="00CF76CE"/>
    <w:rsid w:val="00CF7CEE"/>
    <w:rsid w:val="00CF7F46"/>
    <w:rsid w:val="00D0151A"/>
    <w:rsid w:val="00D01B10"/>
    <w:rsid w:val="00D0206A"/>
    <w:rsid w:val="00D024F1"/>
    <w:rsid w:val="00D02821"/>
    <w:rsid w:val="00D031B0"/>
    <w:rsid w:val="00D033C8"/>
    <w:rsid w:val="00D03AC5"/>
    <w:rsid w:val="00D05129"/>
    <w:rsid w:val="00D053B5"/>
    <w:rsid w:val="00D05C6B"/>
    <w:rsid w:val="00D0654D"/>
    <w:rsid w:val="00D06627"/>
    <w:rsid w:val="00D0711A"/>
    <w:rsid w:val="00D0725A"/>
    <w:rsid w:val="00D0771E"/>
    <w:rsid w:val="00D07A62"/>
    <w:rsid w:val="00D07AAB"/>
    <w:rsid w:val="00D10F1F"/>
    <w:rsid w:val="00D117B0"/>
    <w:rsid w:val="00D11A5E"/>
    <w:rsid w:val="00D11DE9"/>
    <w:rsid w:val="00D11FA2"/>
    <w:rsid w:val="00D120DB"/>
    <w:rsid w:val="00D12492"/>
    <w:rsid w:val="00D133A5"/>
    <w:rsid w:val="00D13C37"/>
    <w:rsid w:val="00D140EC"/>
    <w:rsid w:val="00D14DBC"/>
    <w:rsid w:val="00D15BDD"/>
    <w:rsid w:val="00D164B4"/>
    <w:rsid w:val="00D179BC"/>
    <w:rsid w:val="00D17AB1"/>
    <w:rsid w:val="00D17F01"/>
    <w:rsid w:val="00D17F68"/>
    <w:rsid w:val="00D20C08"/>
    <w:rsid w:val="00D21068"/>
    <w:rsid w:val="00D217A6"/>
    <w:rsid w:val="00D22188"/>
    <w:rsid w:val="00D22704"/>
    <w:rsid w:val="00D22960"/>
    <w:rsid w:val="00D23264"/>
    <w:rsid w:val="00D2421D"/>
    <w:rsid w:val="00D24FD2"/>
    <w:rsid w:val="00D25726"/>
    <w:rsid w:val="00D25963"/>
    <w:rsid w:val="00D25A51"/>
    <w:rsid w:val="00D265CE"/>
    <w:rsid w:val="00D2666E"/>
    <w:rsid w:val="00D266E1"/>
    <w:rsid w:val="00D271EA"/>
    <w:rsid w:val="00D27375"/>
    <w:rsid w:val="00D27C49"/>
    <w:rsid w:val="00D301F1"/>
    <w:rsid w:val="00D30311"/>
    <w:rsid w:val="00D3031D"/>
    <w:rsid w:val="00D303B8"/>
    <w:rsid w:val="00D30BC7"/>
    <w:rsid w:val="00D31166"/>
    <w:rsid w:val="00D324C1"/>
    <w:rsid w:val="00D324FE"/>
    <w:rsid w:val="00D32A67"/>
    <w:rsid w:val="00D32D13"/>
    <w:rsid w:val="00D32E8E"/>
    <w:rsid w:val="00D33160"/>
    <w:rsid w:val="00D33DC8"/>
    <w:rsid w:val="00D33DD3"/>
    <w:rsid w:val="00D33FE6"/>
    <w:rsid w:val="00D34559"/>
    <w:rsid w:val="00D345E6"/>
    <w:rsid w:val="00D34A19"/>
    <w:rsid w:val="00D34AA3"/>
    <w:rsid w:val="00D3568A"/>
    <w:rsid w:val="00D35827"/>
    <w:rsid w:val="00D3597F"/>
    <w:rsid w:val="00D35F28"/>
    <w:rsid w:val="00D35FFA"/>
    <w:rsid w:val="00D3658D"/>
    <w:rsid w:val="00D3664A"/>
    <w:rsid w:val="00D36D5C"/>
    <w:rsid w:val="00D36EAC"/>
    <w:rsid w:val="00D37151"/>
    <w:rsid w:val="00D37760"/>
    <w:rsid w:val="00D37CB2"/>
    <w:rsid w:val="00D40197"/>
    <w:rsid w:val="00D4038E"/>
    <w:rsid w:val="00D41D35"/>
    <w:rsid w:val="00D42CF9"/>
    <w:rsid w:val="00D42E56"/>
    <w:rsid w:val="00D4370E"/>
    <w:rsid w:val="00D4436D"/>
    <w:rsid w:val="00D45571"/>
    <w:rsid w:val="00D45F84"/>
    <w:rsid w:val="00D4618F"/>
    <w:rsid w:val="00D470CC"/>
    <w:rsid w:val="00D472F7"/>
    <w:rsid w:val="00D47415"/>
    <w:rsid w:val="00D47761"/>
    <w:rsid w:val="00D4779A"/>
    <w:rsid w:val="00D4787F"/>
    <w:rsid w:val="00D47BC3"/>
    <w:rsid w:val="00D5016E"/>
    <w:rsid w:val="00D502A8"/>
    <w:rsid w:val="00D50493"/>
    <w:rsid w:val="00D5093B"/>
    <w:rsid w:val="00D50E02"/>
    <w:rsid w:val="00D50E15"/>
    <w:rsid w:val="00D5104F"/>
    <w:rsid w:val="00D51331"/>
    <w:rsid w:val="00D51978"/>
    <w:rsid w:val="00D5207D"/>
    <w:rsid w:val="00D521E7"/>
    <w:rsid w:val="00D52346"/>
    <w:rsid w:val="00D523DB"/>
    <w:rsid w:val="00D52401"/>
    <w:rsid w:val="00D5240C"/>
    <w:rsid w:val="00D52AF3"/>
    <w:rsid w:val="00D52B77"/>
    <w:rsid w:val="00D53011"/>
    <w:rsid w:val="00D53702"/>
    <w:rsid w:val="00D54646"/>
    <w:rsid w:val="00D54704"/>
    <w:rsid w:val="00D5472D"/>
    <w:rsid w:val="00D54A50"/>
    <w:rsid w:val="00D54A98"/>
    <w:rsid w:val="00D55014"/>
    <w:rsid w:val="00D550B7"/>
    <w:rsid w:val="00D55D4D"/>
    <w:rsid w:val="00D55DA7"/>
    <w:rsid w:val="00D56818"/>
    <w:rsid w:val="00D56C13"/>
    <w:rsid w:val="00D573E1"/>
    <w:rsid w:val="00D57823"/>
    <w:rsid w:val="00D57DFA"/>
    <w:rsid w:val="00D57F62"/>
    <w:rsid w:val="00D6012C"/>
    <w:rsid w:val="00D60AB9"/>
    <w:rsid w:val="00D610CE"/>
    <w:rsid w:val="00D622F6"/>
    <w:rsid w:val="00D62BD2"/>
    <w:rsid w:val="00D63B67"/>
    <w:rsid w:val="00D63D2D"/>
    <w:rsid w:val="00D641C4"/>
    <w:rsid w:val="00D64BFC"/>
    <w:rsid w:val="00D64C3F"/>
    <w:rsid w:val="00D64F19"/>
    <w:rsid w:val="00D6524A"/>
    <w:rsid w:val="00D66035"/>
    <w:rsid w:val="00D661D4"/>
    <w:rsid w:val="00D66261"/>
    <w:rsid w:val="00D662E7"/>
    <w:rsid w:val="00D663BE"/>
    <w:rsid w:val="00D66F3E"/>
    <w:rsid w:val="00D675E1"/>
    <w:rsid w:val="00D676C1"/>
    <w:rsid w:val="00D67BE6"/>
    <w:rsid w:val="00D67EFD"/>
    <w:rsid w:val="00D70311"/>
    <w:rsid w:val="00D70413"/>
    <w:rsid w:val="00D7048D"/>
    <w:rsid w:val="00D70B7F"/>
    <w:rsid w:val="00D70E9C"/>
    <w:rsid w:val="00D71B02"/>
    <w:rsid w:val="00D72238"/>
    <w:rsid w:val="00D726FD"/>
    <w:rsid w:val="00D72861"/>
    <w:rsid w:val="00D7293F"/>
    <w:rsid w:val="00D72C3F"/>
    <w:rsid w:val="00D72D61"/>
    <w:rsid w:val="00D72E61"/>
    <w:rsid w:val="00D72F20"/>
    <w:rsid w:val="00D731D0"/>
    <w:rsid w:val="00D73D31"/>
    <w:rsid w:val="00D742C7"/>
    <w:rsid w:val="00D74A88"/>
    <w:rsid w:val="00D75037"/>
    <w:rsid w:val="00D7531F"/>
    <w:rsid w:val="00D75B20"/>
    <w:rsid w:val="00D76F88"/>
    <w:rsid w:val="00D771B5"/>
    <w:rsid w:val="00D771B9"/>
    <w:rsid w:val="00D803DB"/>
    <w:rsid w:val="00D80FFA"/>
    <w:rsid w:val="00D81049"/>
    <w:rsid w:val="00D815C9"/>
    <w:rsid w:val="00D81B0F"/>
    <w:rsid w:val="00D81B47"/>
    <w:rsid w:val="00D826C4"/>
    <w:rsid w:val="00D829A5"/>
    <w:rsid w:val="00D82C9E"/>
    <w:rsid w:val="00D82F2B"/>
    <w:rsid w:val="00D843B5"/>
    <w:rsid w:val="00D84433"/>
    <w:rsid w:val="00D851CE"/>
    <w:rsid w:val="00D86377"/>
    <w:rsid w:val="00D86580"/>
    <w:rsid w:val="00D865E0"/>
    <w:rsid w:val="00D866C1"/>
    <w:rsid w:val="00D86781"/>
    <w:rsid w:val="00D86985"/>
    <w:rsid w:val="00D86989"/>
    <w:rsid w:val="00D869BC"/>
    <w:rsid w:val="00D875D2"/>
    <w:rsid w:val="00D87C42"/>
    <w:rsid w:val="00D9031A"/>
    <w:rsid w:val="00D91C63"/>
    <w:rsid w:val="00D91DDD"/>
    <w:rsid w:val="00D9261E"/>
    <w:rsid w:val="00D92772"/>
    <w:rsid w:val="00D92785"/>
    <w:rsid w:val="00D9389F"/>
    <w:rsid w:val="00D93AED"/>
    <w:rsid w:val="00D94B35"/>
    <w:rsid w:val="00D94CF6"/>
    <w:rsid w:val="00D94F39"/>
    <w:rsid w:val="00D951F3"/>
    <w:rsid w:val="00D95C58"/>
    <w:rsid w:val="00D95DE4"/>
    <w:rsid w:val="00D9610B"/>
    <w:rsid w:val="00D96144"/>
    <w:rsid w:val="00D96562"/>
    <w:rsid w:val="00D96940"/>
    <w:rsid w:val="00D96A19"/>
    <w:rsid w:val="00D96B4C"/>
    <w:rsid w:val="00D96C7D"/>
    <w:rsid w:val="00D97416"/>
    <w:rsid w:val="00DA0517"/>
    <w:rsid w:val="00DA0A16"/>
    <w:rsid w:val="00DA11E6"/>
    <w:rsid w:val="00DA2106"/>
    <w:rsid w:val="00DA2512"/>
    <w:rsid w:val="00DA25A9"/>
    <w:rsid w:val="00DA2C3A"/>
    <w:rsid w:val="00DA37E4"/>
    <w:rsid w:val="00DA3AB3"/>
    <w:rsid w:val="00DA3ECA"/>
    <w:rsid w:val="00DA3ECE"/>
    <w:rsid w:val="00DA412B"/>
    <w:rsid w:val="00DA4161"/>
    <w:rsid w:val="00DA4211"/>
    <w:rsid w:val="00DA4289"/>
    <w:rsid w:val="00DA4377"/>
    <w:rsid w:val="00DA4541"/>
    <w:rsid w:val="00DA48DD"/>
    <w:rsid w:val="00DA4B5B"/>
    <w:rsid w:val="00DA59E1"/>
    <w:rsid w:val="00DA5CE8"/>
    <w:rsid w:val="00DA5E10"/>
    <w:rsid w:val="00DA62B5"/>
    <w:rsid w:val="00DA6FDB"/>
    <w:rsid w:val="00DA71AC"/>
    <w:rsid w:val="00DA76F4"/>
    <w:rsid w:val="00DA7863"/>
    <w:rsid w:val="00DA78A5"/>
    <w:rsid w:val="00DA7D65"/>
    <w:rsid w:val="00DB0256"/>
    <w:rsid w:val="00DB0711"/>
    <w:rsid w:val="00DB110F"/>
    <w:rsid w:val="00DB12E7"/>
    <w:rsid w:val="00DB1342"/>
    <w:rsid w:val="00DB19F0"/>
    <w:rsid w:val="00DB19FA"/>
    <w:rsid w:val="00DB1BF6"/>
    <w:rsid w:val="00DB235D"/>
    <w:rsid w:val="00DB258F"/>
    <w:rsid w:val="00DB26E0"/>
    <w:rsid w:val="00DB36DC"/>
    <w:rsid w:val="00DB3C44"/>
    <w:rsid w:val="00DB3FD9"/>
    <w:rsid w:val="00DB4309"/>
    <w:rsid w:val="00DB44D3"/>
    <w:rsid w:val="00DB4839"/>
    <w:rsid w:val="00DB4C56"/>
    <w:rsid w:val="00DB4DB1"/>
    <w:rsid w:val="00DB5473"/>
    <w:rsid w:val="00DB54AC"/>
    <w:rsid w:val="00DB58E1"/>
    <w:rsid w:val="00DB7286"/>
    <w:rsid w:val="00DB73AC"/>
    <w:rsid w:val="00DB74FA"/>
    <w:rsid w:val="00DB77E6"/>
    <w:rsid w:val="00DB78A9"/>
    <w:rsid w:val="00DB7968"/>
    <w:rsid w:val="00DB7E08"/>
    <w:rsid w:val="00DC02D1"/>
    <w:rsid w:val="00DC0651"/>
    <w:rsid w:val="00DC0986"/>
    <w:rsid w:val="00DC0D1F"/>
    <w:rsid w:val="00DC0E47"/>
    <w:rsid w:val="00DC0FB5"/>
    <w:rsid w:val="00DC1102"/>
    <w:rsid w:val="00DC1BB8"/>
    <w:rsid w:val="00DC219F"/>
    <w:rsid w:val="00DC25FE"/>
    <w:rsid w:val="00DC2AD0"/>
    <w:rsid w:val="00DC4383"/>
    <w:rsid w:val="00DC4AC6"/>
    <w:rsid w:val="00DC4B51"/>
    <w:rsid w:val="00DC51DE"/>
    <w:rsid w:val="00DC5EEC"/>
    <w:rsid w:val="00DC617D"/>
    <w:rsid w:val="00DC65AE"/>
    <w:rsid w:val="00DC6957"/>
    <w:rsid w:val="00DC6D35"/>
    <w:rsid w:val="00DC6F06"/>
    <w:rsid w:val="00DC70AC"/>
    <w:rsid w:val="00DC710D"/>
    <w:rsid w:val="00DC73FF"/>
    <w:rsid w:val="00DC7420"/>
    <w:rsid w:val="00DD032D"/>
    <w:rsid w:val="00DD048D"/>
    <w:rsid w:val="00DD0A36"/>
    <w:rsid w:val="00DD0EEE"/>
    <w:rsid w:val="00DD11BB"/>
    <w:rsid w:val="00DD17FE"/>
    <w:rsid w:val="00DD18BB"/>
    <w:rsid w:val="00DD1B80"/>
    <w:rsid w:val="00DD2103"/>
    <w:rsid w:val="00DD2440"/>
    <w:rsid w:val="00DD25A8"/>
    <w:rsid w:val="00DD25B3"/>
    <w:rsid w:val="00DD2B1B"/>
    <w:rsid w:val="00DD301D"/>
    <w:rsid w:val="00DD3159"/>
    <w:rsid w:val="00DD36E4"/>
    <w:rsid w:val="00DD3B9E"/>
    <w:rsid w:val="00DD3EEC"/>
    <w:rsid w:val="00DD6299"/>
    <w:rsid w:val="00DD637D"/>
    <w:rsid w:val="00DD6673"/>
    <w:rsid w:val="00DD6E14"/>
    <w:rsid w:val="00DD6F4D"/>
    <w:rsid w:val="00DD73BB"/>
    <w:rsid w:val="00DD767C"/>
    <w:rsid w:val="00DD7C2D"/>
    <w:rsid w:val="00DD7DDA"/>
    <w:rsid w:val="00DD7E2B"/>
    <w:rsid w:val="00DD7F04"/>
    <w:rsid w:val="00DE04F1"/>
    <w:rsid w:val="00DE0D22"/>
    <w:rsid w:val="00DE0E96"/>
    <w:rsid w:val="00DE114E"/>
    <w:rsid w:val="00DE1160"/>
    <w:rsid w:val="00DE2C9A"/>
    <w:rsid w:val="00DE2CA3"/>
    <w:rsid w:val="00DE2D98"/>
    <w:rsid w:val="00DE3875"/>
    <w:rsid w:val="00DE496E"/>
    <w:rsid w:val="00DE4974"/>
    <w:rsid w:val="00DE4D05"/>
    <w:rsid w:val="00DE55DC"/>
    <w:rsid w:val="00DE585A"/>
    <w:rsid w:val="00DE6167"/>
    <w:rsid w:val="00DE68AF"/>
    <w:rsid w:val="00DE7130"/>
    <w:rsid w:val="00DE72CA"/>
    <w:rsid w:val="00DE7A6D"/>
    <w:rsid w:val="00DF0103"/>
    <w:rsid w:val="00DF0108"/>
    <w:rsid w:val="00DF0C66"/>
    <w:rsid w:val="00DF0F6A"/>
    <w:rsid w:val="00DF1540"/>
    <w:rsid w:val="00DF1DEA"/>
    <w:rsid w:val="00DF290E"/>
    <w:rsid w:val="00DF2AE7"/>
    <w:rsid w:val="00DF33EB"/>
    <w:rsid w:val="00DF3485"/>
    <w:rsid w:val="00DF3BA8"/>
    <w:rsid w:val="00DF4226"/>
    <w:rsid w:val="00DF432A"/>
    <w:rsid w:val="00DF4337"/>
    <w:rsid w:val="00DF4CD4"/>
    <w:rsid w:val="00DF5B68"/>
    <w:rsid w:val="00DF5D3B"/>
    <w:rsid w:val="00DF5DAD"/>
    <w:rsid w:val="00DF74C7"/>
    <w:rsid w:val="00DF76DF"/>
    <w:rsid w:val="00DF7A59"/>
    <w:rsid w:val="00DF7B58"/>
    <w:rsid w:val="00E005E9"/>
    <w:rsid w:val="00E00746"/>
    <w:rsid w:val="00E009CD"/>
    <w:rsid w:val="00E00E06"/>
    <w:rsid w:val="00E00F99"/>
    <w:rsid w:val="00E015C6"/>
    <w:rsid w:val="00E024EC"/>
    <w:rsid w:val="00E02AFC"/>
    <w:rsid w:val="00E031A0"/>
    <w:rsid w:val="00E03A06"/>
    <w:rsid w:val="00E03B83"/>
    <w:rsid w:val="00E042D9"/>
    <w:rsid w:val="00E04496"/>
    <w:rsid w:val="00E046F3"/>
    <w:rsid w:val="00E050D5"/>
    <w:rsid w:val="00E05742"/>
    <w:rsid w:val="00E05D69"/>
    <w:rsid w:val="00E05E2A"/>
    <w:rsid w:val="00E068E3"/>
    <w:rsid w:val="00E06F57"/>
    <w:rsid w:val="00E0700A"/>
    <w:rsid w:val="00E07BF9"/>
    <w:rsid w:val="00E07DEC"/>
    <w:rsid w:val="00E10545"/>
    <w:rsid w:val="00E10714"/>
    <w:rsid w:val="00E11EE8"/>
    <w:rsid w:val="00E129A8"/>
    <w:rsid w:val="00E12A35"/>
    <w:rsid w:val="00E12AAB"/>
    <w:rsid w:val="00E13181"/>
    <w:rsid w:val="00E132DC"/>
    <w:rsid w:val="00E13B81"/>
    <w:rsid w:val="00E13B9E"/>
    <w:rsid w:val="00E13DAC"/>
    <w:rsid w:val="00E14544"/>
    <w:rsid w:val="00E15496"/>
    <w:rsid w:val="00E158C0"/>
    <w:rsid w:val="00E15E7B"/>
    <w:rsid w:val="00E15F56"/>
    <w:rsid w:val="00E16496"/>
    <w:rsid w:val="00E166EE"/>
    <w:rsid w:val="00E1679A"/>
    <w:rsid w:val="00E16E24"/>
    <w:rsid w:val="00E17972"/>
    <w:rsid w:val="00E17A5A"/>
    <w:rsid w:val="00E17D6D"/>
    <w:rsid w:val="00E20079"/>
    <w:rsid w:val="00E2008D"/>
    <w:rsid w:val="00E20B7A"/>
    <w:rsid w:val="00E20BEC"/>
    <w:rsid w:val="00E20EE2"/>
    <w:rsid w:val="00E21885"/>
    <w:rsid w:val="00E21A1C"/>
    <w:rsid w:val="00E21F7B"/>
    <w:rsid w:val="00E2200E"/>
    <w:rsid w:val="00E22666"/>
    <w:rsid w:val="00E22B33"/>
    <w:rsid w:val="00E22E2D"/>
    <w:rsid w:val="00E22EEE"/>
    <w:rsid w:val="00E23C77"/>
    <w:rsid w:val="00E2445E"/>
    <w:rsid w:val="00E24F76"/>
    <w:rsid w:val="00E2518B"/>
    <w:rsid w:val="00E251B5"/>
    <w:rsid w:val="00E25599"/>
    <w:rsid w:val="00E25BB9"/>
    <w:rsid w:val="00E25D3F"/>
    <w:rsid w:val="00E25F52"/>
    <w:rsid w:val="00E264A5"/>
    <w:rsid w:val="00E26EAD"/>
    <w:rsid w:val="00E26F79"/>
    <w:rsid w:val="00E272EE"/>
    <w:rsid w:val="00E2741A"/>
    <w:rsid w:val="00E274D8"/>
    <w:rsid w:val="00E278C0"/>
    <w:rsid w:val="00E3006E"/>
    <w:rsid w:val="00E30570"/>
    <w:rsid w:val="00E30D70"/>
    <w:rsid w:val="00E30DBE"/>
    <w:rsid w:val="00E31074"/>
    <w:rsid w:val="00E31416"/>
    <w:rsid w:val="00E3175E"/>
    <w:rsid w:val="00E31BA9"/>
    <w:rsid w:val="00E32007"/>
    <w:rsid w:val="00E326FB"/>
    <w:rsid w:val="00E328E6"/>
    <w:rsid w:val="00E3332F"/>
    <w:rsid w:val="00E3441C"/>
    <w:rsid w:val="00E34B5E"/>
    <w:rsid w:val="00E34D98"/>
    <w:rsid w:val="00E3538C"/>
    <w:rsid w:val="00E356EB"/>
    <w:rsid w:val="00E363AC"/>
    <w:rsid w:val="00E377F9"/>
    <w:rsid w:val="00E37E6C"/>
    <w:rsid w:val="00E37F09"/>
    <w:rsid w:val="00E40798"/>
    <w:rsid w:val="00E40D0B"/>
    <w:rsid w:val="00E40EF3"/>
    <w:rsid w:val="00E41070"/>
    <w:rsid w:val="00E41F10"/>
    <w:rsid w:val="00E42534"/>
    <w:rsid w:val="00E427DB"/>
    <w:rsid w:val="00E428BF"/>
    <w:rsid w:val="00E43C96"/>
    <w:rsid w:val="00E43F1B"/>
    <w:rsid w:val="00E44A21"/>
    <w:rsid w:val="00E44A72"/>
    <w:rsid w:val="00E44AF0"/>
    <w:rsid w:val="00E44EAA"/>
    <w:rsid w:val="00E4504A"/>
    <w:rsid w:val="00E45105"/>
    <w:rsid w:val="00E45237"/>
    <w:rsid w:val="00E45C3B"/>
    <w:rsid w:val="00E45CAA"/>
    <w:rsid w:val="00E45DC7"/>
    <w:rsid w:val="00E46170"/>
    <w:rsid w:val="00E46D32"/>
    <w:rsid w:val="00E471D9"/>
    <w:rsid w:val="00E471F7"/>
    <w:rsid w:val="00E47851"/>
    <w:rsid w:val="00E47BCB"/>
    <w:rsid w:val="00E47C0F"/>
    <w:rsid w:val="00E500E4"/>
    <w:rsid w:val="00E5039C"/>
    <w:rsid w:val="00E51005"/>
    <w:rsid w:val="00E510C3"/>
    <w:rsid w:val="00E51978"/>
    <w:rsid w:val="00E521C0"/>
    <w:rsid w:val="00E52350"/>
    <w:rsid w:val="00E52C3D"/>
    <w:rsid w:val="00E52FBC"/>
    <w:rsid w:val="00E533B2"/>
    <w:rsid w:val="00E53815"/>
    <w:rsid w:val="00E53A4E"/>
    <w:rsid w:val="00E54C08"/>
    <w:rsid w:val="00E54DF9"/>
    <w:rsid w:val="00E54F7E"/>
    <w:rsid w:val="00E557AA"/>
    <w:rsid w:val="00E55A6B"/>
    <w:rsid w:val="00E55DD0"/>
    <w:rsid w:val="00E55EE3"/>
    <w:rsid w:val="00E564B2"/>
    <w:rsid w:val="00E5690B"/>
    <w:rsid w:val="00E56D3B"/>
    <w:rsid w:val="00E57B1D"/>
    <w:rsid w:val="00E57D4E"/>
    <w:rsid w:val="00E6002D"/>
    <w:rsid w:val="00E60221"/>
    <w:rsid w:val="00E6024D"/>
    <w:rsid w:val="00E60729"/>
    <w:rsid w:val="00E608FE"/>
    <w:rsid w:val="00E613F2"/>
    <w:rsid w:val="00E620AD"/>
    <w:rsid w:val="00E62414"/>
    <w:rsid w:val="00E63597"/>
    <w:rsid w:val="00E6376E"/>
    <w:rsid w:val="00E63ABE"/>
    <w:rsid w:val="00E64348"/>
    <w:rsid w:val="00E64A9A"/>
    <w:rsid w:val="00E65192"/>
    <w:rsid w:val="00E65A5F"/>
    <w:rsid w:val="00E65D72"/>
    <w:rsid w:val="00E661E9"/>
    <w:rsid w:val="00E66327"/>
    <w:rsid w:val="00E6639D"/>
    <w:rsid w:val="00E663B4"/>
    <w:rsid w:val="00E66D68"/>
    <w:rsid w:val="00E6709A"/>
    <w:rsid w:val="00E670E0"/>
    <w:rsid w:val="00E67305"/>
    <w:rsid w:val="00E6764E"/>
    <w:rsid w:val="00E70386"/>
    <w:rsid w:val="00E70964"/>
    <w:rsid w:val="00E70C3D"/>
    <w:rsid w:val="00E70EF4"/>
    <w:rsid w:val="00E70F50"/>
    <w:rsid w:val="00E71649"/>
    <w:rsid w:val="00E71CF1"/>
    <w:rsid w:val="00E721C2"/>
    <w:rsid w:val="00E7227C"/>
    <w:rsid w:val="00E723BA"/>
    <w:rsid w:val="00E72A6A"/>
    <w:rsid w:val="00E72C99"/>
    <w:rsid w:val="00E73B5B"/>
    <w:rsid w:val="00E73DCC"/>
    <w:rsid w:val="00E73FCF"/>
    <w:rsid w:val="00E7521C"/>
    <w:rsid w:val="00E7594E"/>
    <w:rsid w:val="00E767A6"/>
    <w:rsid w:val="00E76BE6"/>
    <w:rsid w:val="00E76CC9"/>
    <w:rsid w:val="00E76E7B"/>
    <w:rsid w:val="00E76F59"/>
    <w:rsid w:val="00E772B2"/>
    <w:rsid w:val="00E7760E"/>
    <w:rsid w:val="00E77BB1"/>
    <w:rsid w:val="00E80936"/>
    <w:rsid w:val="00E8186E"/>
    <w:rsid w:val="00E818C7"/>
    <w:rsid w:val="00E82104"/>
    <w:rsid w:val="00E8245E"/>
    <w:rsid w:val="00E843AF"/>
    <w:rsid w:val="00E843CD"/>
    <w:rsid w:val="00E843F8"/>
    <w:rsid w:val="00E848DF"/>
    <w:rsid w:val="00E8490E"/>
    <w:rsid w:val="00E84C42"/>
    <w:rsid w:val="00E84EE9"/>
    <w:rsid w:val="00E85729"/>
    <w:rsid w:val="00E857FE"/>
    <w:rsid w:val="00E85968"/>
    <w:rsid w:val="00E85A11"/>
    <w:rsid w:val="00E85E96"/>
    <w:rsid w:val="00E85F08"/>
    <w:rsid w:val="00E86143"/>
    <w:rsid w:val="00E8618D"/>
    <w:rsid w:val="00E87672"/>
    <w:rsid w:val="00E90018"/>
    <w:rsid w:val="00E910DB"/>
    <w:rsid w:val="00E915E8"/>
    <w:rsid w:val="00E9165A"/>
    <w:rsid w:val="00E9194D"/>
    <w:rsid w:val="00E91A5F"/>
    <w:rsid w:val="00E91B17"/>
    <w:rsid w:val="00E91EF8"/>
    <w:rsid w:val="00E92A67"/>
    <w:rsid w:val="00E92CA9"/>
    <w:rsid w:val="00E931DD"/>
    <w:rsid w:val="00E93FA1"/>
    <w:rsid w:val="00E940EB"/>
    <w:rsid w:val="00E94922"/>
    <w:rsid w:val="00E94B61"/>
    <w:rsid w:val="00E94F4B"/>
    <w:rsid w:val="00E94F58"/>
    <w:rsid w:val="00E95051"/>
    <w:rsid w:val="00E95338"/>
    <w:rsid w:val="00E953D5"/>
    <w:rsid w:val="00E96348"/>
    <w:rsid w:val="00E9668D"/>
    <w:rsid w:val="00E96894"/>
    <w:rsid w:val="00E97657"/>
    <w:rsid w:val="00EA06D5"/>
    <w:rsid w:val="00EA0EC2"/>
    <w:rsid w:val="00EA1019"/>
    <w:rsid w:val="00EA106B"/>
    <w:rsid w:val="00EA116B"/>
    <w:rsid w:val="00EA26EF"/>
    <w:rsid w:val="00EA2F06"/>
    <w:rsid w:val="00EA36D6"/>
    <w:rsid w:val="00EA3751"/>
    <w:rsid w:val="00EA3815"/>
    <w:rsid w:val="00EA3A76"/>
    <w:rsid w:val="00EA3ECE"/>
    <w:rsid w:val="00EA4132"/>
    <w:rsid w:val="00EA4444"/>
    <w:rsid w:val="00EA4797"/>
    <w:rsid w:val="00EA4920"/>
    <w:rsid w:val="00EA4C8C"/>
    <w:rsid w:val="00EA591F"/>
    <w:rsid w:val="00EA634F"/>
    <w:rsid w:val="00EA674E"/>
    <w:rsid w:val="00EA71E4"/>
    <w:rsid w:val="00EA724C"/>
    <w:rsid w:val="00EA7274"/>
    <w:rsid w:val="00EA75AE"/>
    <w:rsid w:val="00EA7C24"/>
    <w:rsid w:val="00EB0717"/>
    <w:rsid w:val="00EB0F1B"/>
    <w:rsid w:val="00EB1476"/>
    <w:rsid w:val="00EB14D2"/>
    <w:rsid w:val="00EB175B"/>
    <w:rsid w:val="00EB1FBC"/>
    <w:rsid w:val="00EB2105"/>
    <w:rsid w:val="00EB286D"/>
    <w:rsid w:val="00EB28F0"/>
    <w:rsid w:val="00EB31B4"/>
    <w:rsid w:val="00EB3253"/>
    <w:rsid w:val="00EB365B"/>
    <w:rsid w:val="00EB37D3"/>
    <w:rsid w:val="00EB3B2C"/>
    <w:rsid w:val="00EB429A"/>
    <w:rsid w:val="00EB4656"/>
    <w:rsid w:val="00EB4B22"/>
    <w:rsid w:val="00EB4E28"/>
    <w:rsid w:val="00EB4F0E"/>
    <w:rsid w:val="00EB56F4"/>
    <w:rsid w:val="00EB5999"/>
    <w:rsid w:val="00EB6558"/>
    <w:rsid w:val="00EB669F"/>
    <w:rsid w:val="00EB67F3"/>
    <w:rsid w:val="00EB69D3"/>
    <w:rsid w:val="00EB6CCA"/>
    <w:rsid w:val="00EB7168"/>
    <w:rsid w:val="00EB72E1"/>
    <w:rsid w:val="00EB7A1A"/>
    <w:rsid w:val="00EC05B8"/>
    <w:rsid w:val="00EC09E5"/>
    <w:rsid w:val="00EC0A75"/>
    <w:rsid w:val="00EC0FE9"/>
    <w:rsid w:val="00EC1B84"/>
    <w:rsid w:val="00EC28A5"/>
    <w:rsid w:val="00EC3475"/>
    <w:rsid w:val="00EC4071"/>
    <w:rsid w:val="00EC48AE"/>
    <w:rsid w:val="00EC569E"/>
    <w:rsid w:val="00EC5938"/>
    <w:rsid w:val="00EC5F44"/>
    <w:rsid w:val="00EC6151"/>
    <w:rsid w:val="00EC61DB"/>
    <w:rsid w:val="00EC6269"/>
    <w:rsid w:val="00EC66EE"/>
    <w:rsid w:val="00EC6DD3"/>
    <w:rsid w:val="00EC7629"/>
    <w:rsid w:val="00EC7893"/>
    <w:rsid w:val="00EC7C5B"/>
    <w:rsid w:val="00EC7CEE"/>
    <w:rsid w:val="00ED0346"/>
    <w:rsid w:val="00ED03E6"/>
    <w:rsid w:val="00ED101A"/>
    <w:rsid w:val="00ED1A8E"/>
    <w:rsid w:val="00ED1BB0"/>
    <w:rsid w:val="00ED27AC"/>
    <w:rsid w:val="00ED30B9"/>
    <w:rsid w:val="00ED32BB"/>
    <w:rsid w:val="00ED4359"/>
    <w:rsid w:val="00ED4A8D"/>
    <w:rsid w:val="00ED4CAD"/>
    <w:rsid w:val="00ED4F11"/>
    <w:rsid w:val="00ED4F2B"/>
    <w:rsid w:val="00ED54AC"/>
    <w:rsid w:val="00ED5647"/>
    <w:rsid w:val="00ED5C2F"/>
    <w:rsid w:val="00ED626A"/>
    <w:rsid w:val="00ED6304"/>
    <w:rsid w:val="00ED6315"/>
    <w:rsid w:val="00ED635D"/>
    <w:rsid w:val="00ED69E9"/>
    <w:rsid w:val="00ED6AB8"/>
    <w:rsid w:val="00EE0000"/>
    <w:rsid w:val="00EE0459"/>
    <w:rsid w:val="00EE05F8"/>
    <w:rsid w:val="00EE0D92"/>
    <w:rsid w:val="00EE1E60"/>
    <w:rsid w:val="00EE241B"/>
    <w:rsid w:val="00EE2D08"/>
    <w:rsid w:val="00EE2DDD"/>
    <w:rsid w:val="00EE329A"/>
    <w:rsid w:val="00EE3C01"/>
    <w:rsid w:val="00EE3E97"/>
    <w:rsid w:val="00EE40AB"/>
    <w:rsid w:val="00EE4F89"/>
    <w:rsid w:val="00EE54B2"/>
    <w:rsid w:val="00EE5B18"/>
    <w:rsid w:val="00EE5B50"/>
    <w:rsid w:val="00EE6225"/>
    <w:rsid w:val="00EE6FB1"/>
    <w:rsid w:val="00EE7349"/>
    <w:rsid w:val="00EE7523"/>
    <w:rsid w:val="00EF001D"/>
    <w:rsid w:val="00EF053E"/>
    <w:rsid w:val="00EF0E84"/>
    <w:rsid w:val="00EF1294"/>
    <w:rsid w:val="00EF16A0"/>
    <w:rsid w:val="00EF1829"/>
    <w:rsid w:val="00EF1951"/>
    <w:rsid w:val="00EF1D2D"/>
    <w:rsid w:val="00EF1E03"/>
    <w:rsid w:val="00EF22E1"/>
    <w:rsid w:val="00EF253A"/>
    <w:rsid w:val="00EF4804"/>
    <w:rsid w:val="00EF4AEC"/>
    <w:rsid w:val="00EF4F04"/>
    <w:rsid w:val="00EF4FE2"/>
    <w:rsid w:val="00EF502B"/>
    <w:rsid w:val="00EF526F"/>
    <w:rsid w:val="00EF5913"/>
    <w:rsid w:val="00EF5E82"/>
    <w:rsid w:val="00EF5FAA"/>
    <w:rsid w:val="00EF6677"/>
    <w:rsid w:val="00EF6BF5"/>
    <w:rsid w:val="00EF7554"/>
    <w:rsid w:val="00EF76D0"/>
    <w:rsid w:val="00F00C75"/>
    <w:rsid w:val="00F00E80"/>
    <w:rsid w:val="00F00F62"/>
    <w:rsid w:val="00F00FBC"/>
    <w:rsid w:val="00F0117E"/>
    <w:rsid w:val="00F015BB"/>
    <w:rsid w:val="00F01629"/>
    <w:rsid w:val="00F01A8B"/>
    <w:rsid w:val="00F020D0"/>
    <w:rsid w:val="00F02387"/>
    <w:rsid w:val="00F02AF7"/>
    <w:rsid w:val="00F02CF1"/>
    <w:rsid w:val="00F046B8"/>
    <w:rsid w:val="00F051EB"/>
    <w:rsid w:val="00F057D5"/>
    <w:rsid w:val="00F05BED"/>
    <w:rsid w:val="00F05C37"/>
    <w:rsid w:val="00F06C96"/>
    <w:rsid w:val="00F06E73"/>
    <w:rsid w:val="00F06F20"/>
    <w:rsid w:val="00F07120"/>
    <w:rsid w:val="00F07291"/>
    <w:rsid w:val="00F1024C"/>
    <w:rsid w:val="00F10F29"/>
    <w:rsid w:val="00F11624"/>
    <w:rsid w:val="00F11824"/>
    <w:rsid w:val="00F11B47"/>
    <w:rsid w:val="00F11FDA"/>
    <w:rsid w:val="00F11FF2"/>
    <w:rsid w:val="00F12918"/>
    <w:rsid w:val="00F12B49"/>
    <w:rsid w:val="00F13356"/>
    <w:rsid w:val="00F13DC4"/>
    <w:rsid w:val="00F13F53"/>
    <w:rsid w:val="00F14078"/>
    <w:rsid w:val="00F14595"/>
    <w:rsid w:val="00F14C17"/>
    <w:rsid w:val="00F14FB1"/>
    <w:rsid w:val="00F15652"/>
    <w:rsid w:val="00F15769"/>
    <w:rsid w:val="00F159DA"/>
    <w:rsid w:val="00F167B9"/>
    <w:rsid w:val="00F16E4E"/>
    <w:rsid w:val="00F20232"/>
    <w:rsid w:val="00F20718"/>
    <w:rsid w:val="00F20B23"/>
    <w:rsid w:val="00F20D67"/>
    <w:rsid w:val="00F20E36"/>
    <w:rsid w:val="00F212F1"/>
    <w:rsid w:val="00F21858"/>
    <w:rsid w:val="00F21BB4"/>
    <w:rsid w:val="00F21BE5"/>
    <w:rsid w:val="00F21CBF"/>
    <w:rsid w:val="00F220A3"/>
    <w:rsid w:val="00F2219F"/>
    <w:rsid w:val="00F22FAB"/>
    <w:rsid w:val="00F23164"/>
    <w:rsid w:val="00F23186"/>
    <w:rsid w:val="00F23223"/>
    <w:rsid w:val="00F23B72"/>
    <w:rsid w:val="00F242BF"/>
    <w:rsid w:val="00F24D3E"/>
    <w:rsid w:val="00F24F29"/>
    <w:rsid w:val="00F254D2"/>
    <w:rsid w:val="00F255FF"/>
    <w:rsid w:val="00F2565C"/>
    <w:rsid w:val="00F257C1"/>
    <w:rsid w:val="00F2646E"/>
    <w:rsid w:val="00F26629"/>
    <w:rsid w:val="00F26E20"/>
    <w:rsid w:val="00F27829"/>
    <w:rsid w:val="00F2794E"/>
    <w:rsid w:val="00F27A7C"/>
    <w:rsid w:val="00F27B6D"/>
    <w:rsid w:val="00F27CA1"/>
    <w:rsid w:val="00F30422"/>
    <w:rsid w:val="00F3058D"/>
    <w:rsid w:val="00F3060B"/>
    <w:rsid w:val="00F310AB"/>
    <w:rsid w:val="00F3151F"/>
    <w:rsid w:val="00F31B80"/>
    <w:rsid w:val="00F31F25"/>
    <w:rsid w:val="00F3200B"/>
    <w:rsid w:val="00F324EC"/>
    <w:rsid w:val="00F327D8"/>
    <w:rsid w:val="00F3313B"/>
    <w:rsid w:val="00F33169"/>
    <w:rsid w:val="00F33692"/>
    <w:rsid w:val="00F3399D"/>
    <w:rsid w:val="00F33C89"/>
    <w:rsid w:val="00F3434F"/>
    <w:rsid w:val="00F3482A"/>
    <w:rsid w:val="00F35146"/>
    <w:rsid w:val="00F3514A"/>
    <w:rsid w:val="00F353C5"/>
    <w:rsid w:val="00F3541F"/>
    <w:rsid w:val="00F35965"/>
    <w:rsid w:val="00F35AE3"/>
    <w:rsid w:val="00F361EC"/>
    <w:rsid w:val="00F366FA"/>
    <w:rsid w:val="00F36905"/>
    <w:rsid w:val="00F369ED"/>
    <w:rsid w:val="00F37945"/>
    <w:rsid w:val="00F37AD1"/>
    <w:rsid w:val="00F40BDA"/>
    <w:rsid w:val="00F40BDB"/>
    <w:rsid w:val="00F40D1F"/>
    <w:rsid w:val="00F41902"/>
    <w:rsid w:val="00F42460"/>
    <w:rsid w:val="00F42C51"/>
    <w:rsid w:val="00F4394E"/>
    <w:rsid w:val="00F43B74"/>
    <w:rsid w:val="00F44005"/>
    <w:rsid w:val="00F44019"/>
    <w:rsid w:val="00F441A3"/>
    <w:rsid w:val="00F4455B"/>
    <w:rsid w:val="00F44901"/>
    <w:rsid w:val="00F44A39"/>
    <w:rsid w:val="00F44C64"/>
    <w:rsid w:val="00F45077"/>
    <w:rsid w:val="00F460C0"/>
    <w:rsid w:val="00F472A4"/>
    <w:rsid w:val="00F50216"/>
    <w:rsid w:val="00F50922"/>
    <w:rsid w:val="00F50A2D"/>
    <w:rsid w:val="00F50BF8"/>
    <w:rsid w:val="00F52113"/>
    <w:rsid w:val="00F52A47"/>
    <w:rsid w:val="00F53838"/>
    <w:rsid w:val="00F5466E"/>
    <w:rsid w:val="00F54ECD"/>
    <w:rsid w:val="00F55335"/>
    <w:rsid w:val="00F55AED"/>
    <w:rsid w:val="00F55BAE"/>
    <w:rsid w:val="00F55DD8"/>
    <w:rsid w:val="00F55EB6"/>
    <w:rsid w:val="00F56345"/>
    <w:rsid w:val="00F56B9C"/>
    <w:rsid w:val="00F57498"/>
    <w:rsid w:val="00F5789B"/>
    <w:rsid w:val="00F57A72"/>
    <w:rsid w:val="00F6050E"/>
    <w:rsid w:val="00F60748"/>
    <w:rsid w:val="00F60A9D"/>
    <w:rsid w:val="00F60FE6"/>
    <w:rsid w:val="00F61231"/>
    <w:rsid w:val="00F61BE1"/>
    <w:rsid w:val="00F623C4"/>
    <w:rsid w:val="00F62554"/>
    <w:rsid w:val="00F62716"/>
    <w:rsid w:val="00F62783"/>
    <w:rsid w:val="00F62847"/>
    <w:rsid w:val="00F63BC5"/>
    <w:rsid w:val="00F641F4"/>
    <w:rsid w:val="00F64209"/>
    <w:rsid w:val="00F64233"/>
    <w:rsid w:val="00F64599"/>
    <w:rsid w:val="00F650D5"/>
    <w:rsid w:val="00F66188"/>
    <w:rsid w:val="00F663EC"/>
    <w:rsid w:val="00F66433"/>
    <w:rsid w:val="00F6645F"/>
    <w:rsid w:val="00F666E4"/>
    <w:rsid w:val="00F66F09"/>
    <w:rsid w:val="00F672CB"/>
    <w:rsid w:val="00F676A6"/>
    <w:rsid w:val="00F6778B"/>
    <w:rsid w:val="00F67E1A"/>
    <w:rsid w:val="00F70D6A"/>
    <w:rsid w:val="00F71358"/>
    <w:rsid w:val="00F722CE"/>
    <w:rsid w:val="00F72AFF"/>
    <w:rsid w:val="00F7344E"/>
    <w:rsid w:val="00F7345B"/>
    <w:rsid w:val="00F73D6B"/>
    <w:rsid w:val="00F74A99"/>
    <w:rsid w:val="00F74B81"/>
    <w:rsid w:val="00F75504"/>
    <w:rsid w:val="00F76848"/>
    <w:rsid w:val="00F76AE4"/>
    <w:rsid w:val="00F77271"/>
    <w:rsid w:val="00F773A0"/>
    <w:rsid w:val="00F773B8"/>
    <w:rsid w:val="00F80664"/>
    <w:rsid w:val="00F80CE2"/>
    <w:rsid w:val="00F81423"/>
    <w:rsid w:val="00F81A7C"/>
    <w:rsid w:val="00F81FDE"/>
    <w:rsid w:val="00F83248"/>
    <w:rsid w:val="00F836C8"/>
    <w:rsid w:val="00F836CC"/>
    <w:rsid w:val="00F837F3"/>
    <w:rsid w:val="00F84023"/>
    <w:rsid w:val="00F84993"/>
    <w:rsid w:val="00F852AE"/>
    <w:rsid w:val="00F85D6D"/>
    <w:rsid w:val="00F86BF1"/>
    <w:rsid w:val="00F86E84"/>
    <w:rsid w:val="00F875DD"/>
    <w:rsid w:val="00F87A40"/>
    <w:rsid w:val="00F87A65"/>
    <w:rsid w:val="00F87B26"/>
    <w:rsid w:val="00F87D5C"/>
    <w:rsid w:val="00F87F70"/>
    <w:rsid w:val="00F901B8"/>
    <w:rsid w:val="00F90C8F"/>
    <w:rsid w:val="00F9124A"/>
    <w:rsid w:val="00F922D8"/>
    <w:rsid w:val="00F925FD"/>
    <w:rsid w:val="00F92E10"/>
    <w:rsid w:val="00F93657"/>
    <w:rsid w:val="00F93B04"/>
    <w:rsid w:val="00F944E2"/>
    <w:rsid w:val="00F9624F"/>
    <w:rsid w:val="00F9654F"/>
    <w:rsid w:val="00F96BA6"/>
    <w:rsid w:val="00F976D8"/>
    <w:rsid w:val="00F9780B"/>
    <w:rsid w:val="00F978B6"/>
    <w:rsid w:val="00FA0021"/>
    <w:rsid w:val="00FA0489"/>
    <w:rsid w:val="00FA04CB"/>
    <w:rsid w:val="00FA0F79"/>
    <w:rsid w:val="00FA1232"/>
    <w:rsid w:val="00FA1969"/>
    <w:rsid w:val="00FA2018"/>
    <w:rsid w:val="00FA2712"/>
    <w:rsid w:val="00FA2CC2"/>
    <w:rsid w:val="00FA3264"/>
    <w:rsid w:val="00FA33C5"/>
    <w:rsid w:val="00FA3462"/>
    <w:rsid w:val="00FA34F4"/>
    <w:rsid w:val="00FA35CD"/>
    <w:rsid w:val="00FA3D3F"/>
    <w:rsid w:val="00FA3E10"/>
    <w:rsid w:val="00FA4228"/>
    <w:rsid w:val="00FA5275"/>
    <w:rsid w:val="00FA545A"/>
    <w:rsid w:val="00FA54A3"/>
    <w:rsid w:val="00FA55BD"/>
    <w:rsid w:val="00FA5F0D"/>
    <w:rsid w:val="00FA6035"/>
    <w:rsid w:val="00FA6108"/>
    <w:rsid w:val="00FA6549"/>
    <w:rsid w:val="00FA67D2"/>
    <w:rsid w:val="00FA6DED"/>
    <w:rsid w:val="00FA7035"/>
    <w:rsid w:val="00FA73B9"/>
    <w:rsid w:val="00FA748D"/>
    <w:rsid w:val="00FA799D"/>
    <w:rsid w:val="00FB0EAD"/>
    <w:rsid w:val="00FB0F6D"/>
    <w:rsid w:val="00FB11AA"/>
    <w:rsid w:val="00FB1752"/>
    <w:rsid w:val="00FB23B4"/>
    <w:rsid w:val="00FB2D20"/>
    <w:rsid w:val="00FB2DB3"/>
    <w:rsid w:val="00FB35F5"/>
    <w:rsid w:val="00FB3B89"/>
    <w:rsid w:val="00FB3C70"/>
    <w:rsid w:val="00FB414D"/>
    <w:rsid w:val="00FB45EE"/>
    <w:rsid w:val="00FB559C"/>
    <w:rsid w:val="00FB628A"/>
    <w:rsid w:val="00FB6B3D"/>
    <w:rsid w:val="00FB6F85"/>
    <w:rsid w:val="00FB6FFE"/>
    <w:rsid w:val="00FB76A5"/>
    <w:rsid w:val="00FB7ACB"/>
    <w:rsid w:val="00FB7BB8"/>
    <w:rsid w:val="00FC01BD"/>
    <w:rsid w:val="00FC11B9"/>
    <w:rsid w:val="00FC16E6"/>
    <w:rsid w:val="00FC18FE"/>
    <w:rsid w:val="00FC1AF8"/>
    <w:rsid w:val="00FC1CEC"/>
    <w:rsid w:val="00FC254B"/>
    <w:rsid w:val="00FC2D41"/>
    <w:rsid w:val="00FC3123"/>
    <w:rsid w:val="00FC3187"/>
    <w:rsid w:val="00FC3292"/>
    <w:rsid w:val="00FC3614"/>
    <w:rsid w:val="00FC3674"/>
    <w:rsid w:val="00FC3D1E"/>
    <w:rsid w:val="00FC41C8"/>
    <w:rsid w:val="00FC4445"/>
    <w:rsid w:val="00FC4810"/>
    <w:rsid w:val="00FC4C65"/>
    <w:rsid w:val="00FC4F02"/>
    <w:rsid w:val="00FC50E9"/>
    <w:rsid w:val="00FC520E"/>
    <w:rsid w:val="00FC55CF"/>
    <w:rsid w:val="00FC5D34"/>
    <w:rsid w:val="00FC60D5"/>
    <w:rsid w:val="00FC648D"/>
    <w:rsid w:val="00FC67B2"/>
    <w:rsid w:val="00FC695F"/>
    <w:rsid w:val="00FC6A48"/>
    <w:rsid w:val="00FC6EB1"/>
    <w:rsid w:val="00FC75EA"/>
    <w:rsid w:val="00FC7CF7"/>
    <w:rsid w:val="00FD01F4"/>
    <w:rsid w:val="00FD062F"/>
    <w:rsid w:val="00FD0DFE"/>
    <w:rsid w:val="00FD265C"/>
    <w:rsid w:val="00FD3EE6"/>
    <w:rsid w:val="00FD4397"/>
    <w:rsid w:val="00FD589A"/>
    <w:rsid w:val="00FD67F0"/>
    <w:rsid w:val="00FD6D76"/>
    <w:rsid w:val="00FD6DD5"/>
    <w:rsid w:val="00FD7655"/>
    <w:rsid w:val="00FD7F20"/>
    <w:rsid w:val="00FE075E"/>
    <w:rsid w:val="00FE1016"/>
    <w:rsid w:val="00FE15F8"/>
    <w:rsid w:val="00FE1CB1"/>
    <w:rsid w:val="00FE26F0"/>
    <w:rsid w:val="00FE2852"/>
    <w:rsid w:val="00FE313A"/>
    <w:rsid w:val="00FE33C6"/>
    <w:rsid w:val="00FE3401"/>
    <w:rsid w:val="00FE3A0F"/>
    <w:rsid w:val="00FE4466"/>
    <w:rsid w:val="00FE4794"/>
    <w:rsid w:val="00FE485B"/>
    <w:rsid w:val="00FE49B8"/>
    <w:rsid w:val="00FE4B5D"/>
    <w:rsid w:val="00FE4D5F"/>
    <w:rsid w:val="00FE5056"/>
    <w:rsid w:val="00FE526F"/>
    <w:rsid w:val="00FE5327"/>
    <w:rsid w:val="00FE5505"/>
    <w:rsid w:val="00FE5A7F"/>
    <w:rsid w:val="00FE5DB8"/>
    <w:rsid w:val="00FE5F48"/>
    <w:rsid w:val="00FE64CC"/>
    <w:rsid w:val="00FE7144"/>
    <w:rsid w:val="00FE7147"/>
    <w:rsid w:val="00FF0430"/>
    <w:rsid w:val="00FF0BCF"/>
    <w:rsid w:val="00FF16AE"/>
    <w:rsid w:val="00FF2802"/>
    <w:rsid w:val="00FF3122"/>
    <w:rsid w:val="00FF3528"/>
    <w:rsid w:val="00FF3584"/>
    <w:rsid w:val="00FF3AD8"/>
    <w:rsid w:val="00FF3C93"/>
    <w:rsid w:val="00FF3CE3"/>
    <w:rsid w:val="00FF3DC1"/>
    <w:rsid w:val="00FF3E3C"/>
    <w:rsid w:val="00FF4345"/>
    <w:rsid w:val="00FF47E6"/>
    <w:rsid w:val="00FF49F8"/>
    <w:rsid w:val="00FF4F4C"/>
    <w:rsid w:val="00FF5189"/>
    <w:rsid w:val="00FF5A48"/>
    <w:rsid w:val="00FF6044"/>
    <w:rsid w:val="00FF6256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Katya-312</cp:lastModifiedBy>
  <cp:revision>4</cp:revision>
  <cp:lastPrinted>2013-04-30T06:40:00Z</cp:lastPrinted>
  <dcterms:created xsi:type="dcterms:W3CDTF">2013-04-29T12:53:00Z</dcterms:created>
  <dcterms:modified xsi:type="dcterms:W3CDTF">2013-05-06T04:25:00Z</dcterms:modified>
</cp:coreProperties>
</file>