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447E" w14:textId="77777777" w:rsidR="00B86AE7" w:rsidRPr="00B86AE7" w:rsidRDefault="00876109" w:rsidP="00B8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заседании</w:t>
      </w:r>
      <w:r w:rsidR="00B86AE7" w:rsidRPr="00B86AE7">
        <w:rPr>
          <w:b/>
          <w:sz w:val="28"/>
          <w:szCs w:val="28"/>
        </w:rPr>
        <w:t xml:space="preserve"> комиссии по делам несовершеннолетних</w:t>
      </w:r>
    </w:p>
    <w:p w14:paraId="553D96CD" w14:textId="77777777" w:rsidR="00C87F26" w:rsidRPr="00B86AE7" w:rsidRDefault="00B86AE7" w:rsidP="00B86AE7">
      <w:pPr>
        <w:jc w:val="center"/>
        <w:rPr>
          <w:sz w:val="28"/>
          <w:szCs w:val="28"/>
        </w:rPr>
      </w:pPr>
      <w:r w:rsidRPr="00B86AE7">
        <w:rPr>
          <w:b/>
          <w:sz w:val="28"/>
          <w:szCs w:val="28"/>
        </w:rPr>
        <w:t xml:space="preserve"> и защите их прав</w:t>
      </w:r>
    </w:p>
    <w:p w14:paraId="36CF0838" w14:textId="77777777" w:rsidR="00C87F26" w:rsidRDefault="00C87F26" w:rsidP="0079428C">
      <w:pPr>
        <w:rPr>
          <w:sz w:val="18"/>
          <w:szCs w:val="18"/>
        </w:rPr>
      </w:pPr>
    </w:p>
    <w:p w14:paraId="3F7B2CB4" w14:textId="77777777" w:rsidR="00C87F26" w:rsidRDefault="00BE2950" w:rsidP="00BE2950">
      <w:pPr>
        <w:ind w:firstLine="708"/>
        <w:jc w:val="both"/>
        <w:rPr>
          <w:sz w:val="28"/>
          <w:szCs w:val="28"/>
        </w:rPr>
      </w:pPr>
      <w:r w:rsidRPr="00BE2950">
        <w:rPr>
          <w:sz w:val="28"/>
          <w:szCs w:val="28"/>
        </w:rPr>
        <w:t xml:space="preserve">27 июля 2020 года состоялось </w:t>
      </w:r>
      <w:r>
        <w:rPr>
          <w:sz w:val="28"/>
          <w:szCs w:val="28"/>
        </w:rPr>
        <w:t xml:space="preserve">очередное </w:t>
      </w:r>
      <w:r w:rsidRPr="00BE2950">
        <w:rPr>
          <w:sz w:val="28"/>
          <w:szCs w:val="28"/>
        </w:rPr>
        <w:t xml:space="preserve">заседание </w:t>
      </w:r>
      <w:r w:rsidR="00B86AE7">
        <w:rPr>
          <w:sz w:val="28"/>
          <w:szCs w:val="28"/>
        </w:rPr>
        <w:t>комиссии по делам несовершеннолетних и защите их прав Кудымкарского муниципального округа Пермского края</w:t>
      </w:r>
      <w:r>
        <w:rPr>
          <w:sz w:val="28"/>
          <w:szCs w:val="28"/>
        </w:rPr>
        <w:t>, на котором рассмотрено 39 дел, из них 24 административных материала.</w:t>
      </w:r>
    </w:p>
    <w:p w14:paraId="736EBF7E" w14:textId="77777777" w:rsidR="00BE2950" w:rsidRDefault="00BE2950" w:rsidP="00BE2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Комиссией рассмотрено два административных протокола за употребление несовершеннолетними алкогольной продукции до достижения возраста привлечения к административной ответственности до 16 лет, в связи с этим привлечены к административной ответственности родители по ст. 20.20 КоАП РФ, им назначены штрафы на сумму 3000 рублей.</w:t>
      </w:r>
    </w:p>
    <w:p w14:paraId="7AB53743" w14:textId="77777777" w:rsidR="00BE2950" w:rsidRDefault="00BE2950" w:rsidP="00BE2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вовлечение несовершеннолетних в употребление спиртосодержащей продукции привлечен к административной ответственности молодой человек по ст. 6.10 ч. 1 КоАП РФ, ему назначено административное наказание в виде штрафа в размере 1500 рублей.</w:t>
      </w:r>
    </w:p>
    <w:p w14:paraId="1515F429" w14:textId="77777777" w:rsidR="00BE2950" w:rsidRDefault="00BE2950" w:rsidP="00BE2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16 родителей привлечены к административной ответственности за невыполнение должным образом своих обязанностей по воспитанию и содержанию детей</w:t>
      </w:r>
      <w:r w:rsidR="00B86AE7">
        <w:rPr>
          <w:sz w:val="28"/>
          <w:szCs w:val="28"/>
        </w:rPr>
        <w:t>. Среди многих</w:t>
      </w:r>
      <w:r>
        <w:rPr>
          <w:sz w:val="28"/>
          <w:szCs w:val="28"/>
        </w:rPr>
        <w:t xml:space="preserve"> причин </w:t>
      </w:r>
      <w:r w:rsidR="000A3E3F">
        <w:rPr>
          <w:sz w:val="28"/>
          <w:szCs w:val="28"/>
        </w:rPr>
        <w:t>привлечения к административной ответственности по ст. 5.35 ч. 1 КоАП РФ можно выделить две основных, наиболее часто встречающиеся среди населения Кудымкарского округа Пермского края:</w:t>
      </w:r>
    </w:p>
    <w:p w14:paraId="06449540" w14:textId="77777777" w:rsidR="000A3E3F" w:rsidRDefault="000A3E3F" w:rsidP="00BE2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злоупотребляют алкоголем, устраивают конфликты на бытовой почве в присутствии детей, создают дома ненадлежащие условия, не обеспечивают детям полноценного питания, что отрицательно сказывается на их здоровье и развитии;</w:t>
      </w:r>
    </w:p>
    <w:p w14:paraId="0249A1E5" w14:textId="692F9474" w:rsidR="00DB3E70" w:rsidRPr="00876109" w:rsidRDefault="000A3E3F" w:rsidP="00DB2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осуществляют должного контроля за поведением и время препровождением своих детей.</w:t>
      </w:r>
      <w:bookmarkStart w:id="0" w:name="_GoBack"/>
      <w:bookmarkEnd w:id="0"/>
    </w:p>
    <w:sectPr w:rsidR="00DB3E70" w:rsidRPr="00876109" w:rsidSect="008761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034D5"/>
    <w:multiLevelType w:val="hybridMultilevel"/>
    <w:tmpl w:val="E6B8A058"/>
    <w:lvl w:ilvl="0" w:tplc="4254DCEC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818"/>
    <w:rsid w:val="00001B22"/>
    <w:rsid w:val="000A3E3F"/>
    <w:rsid w:val="000D06E2"/>
    <w:rsid w:val="00155608"/>
    <w:rsid w:val="001D247A"/>
    <w:rsid w:val="0022426D"/>
    <w:rsid w:val="002A0A9A"/>
    <w:rsid w:val="002C650B"/>
    <w:rsid w:val="0033672C"/>
    <w:rsid w:val="003402A5"/>
    <w:rsid w:val="0035488E"/>
    <w:rsid w:val="003607CA"/>
    <w:rsid w:val="003A02E4"/>
    <w:rsid w:val="00415073"/>
    <w:rsid w:val="00447518"/>
    <w:rsid w:val="00524703"/>
    <w:rsid w:val="0057429F"/>
    <w:rsid w:val="0058045B"/>
    <w:rsid w:val="005B57CA"/>
    <w:rsid w:val="00602D8D"/>
    <w:rsid w:val="00612F14"/>
    <w:rsid w:val="00641D22"/>
    <w:rsid w:val="00656A9A"/>
    <w:rsid w:val="006F6F38"/>
    <w:rsid w:val="00757E80"/>
    <w:rsid w:val="0079428C"/>
    <w:rsid w:val="007C20D6"/>
    <w:rsid w:val="008569C2"/>
    <w:rsid w:val="00876109"/>
    <w:rsid w:val="009819FD"/>
    <w:rsid w:val="009C350C"/>
    <w:rsid w:val="00A22221"/>
    <w:rsid w:val="00AB0DF7"/>
    <w:rsid w:val="00AB6274"/>
    <w:rsid w:val="00AD0251"/>
    <w:rsid w:val="00B0133C"/>
    <w:rsid w:val="00B42BD0"/>
    <w:rsid w:val="00B86AE7"/>
    <w:rsid w:val="00BA36C6"/>
    <w:rsid w:val="00BE2950"/>
    <w:rsid w:val="00C705B5"/>
    <w:rsid w:val="00C87F26"/>
    <w:rsid w:val="00CD1761"/>
    <w:rsid w:val="00CF1870"/>
    <w:rsid w:val="00D10EBF"/>
    <w:rsid w:val="00D33BCC"/>
    <w:rsid w:val="00D43818"/>
    <w:rsid w:val="00D81651"/>
    <w:rsid w:val="00DB2865"/>
    <w:rsid w:val="00DB3E70"/>
    <w:rsid w:val="00DF3269"/>
    <w:rsid w:val="00E16C0F"/>
    <w:rsid w:val="00E441DB"/>
    <w:rsid w:val="00EC0F2D"/>
    <w:rsid w:val="00F0153D"/>
    <w:rsid w:val="00F83213"/>
    <w:rsid w:val="00F833DB"/>
    <w:rsid w:val="00FE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1D32"/>
  <w15:docId w15:val="{BBA32CF7-56FF-4FB3-AF0D-1353CDF8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2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7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15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108PC-Dimon</cp:lastModifiedBy>
  <cp:revision>43</cp:revision>
  <cp:lastPrinted>2020-07-28T04:35:00Z</cp:lastPrinted>
  <dcterms:created xsi:type="dcterms:W3CDTF">2019-08-27T07:39:00Z</dcterms:created>
  <dcterms:modified xsi:type="dcterms:W3CDTF">2020-07-28T04:57:00Z</dcterms:modified>
</cp:coreProperties>
</file>