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3B5A" w:rsidTr="00DA3B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B5A" w:rsidRDefault="00DA3B5A">
            <w:pPr>
              <w:pStyle w:val="ConsPlusNormal"/>
            </w:pPr>
            <w:bookmarkStart w:id="0" w:name="_GoBack"/>
            <w:bookmarkEnd w:id="0"/>
            <w:r>
              <w:t>27 мая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3B5A" w:rsidRDefault="00DA3B5A">
            <w:pPr>
              <w:pStyle w:val="ConsPlusNormal"/>
              <w:jc w:val="right"/>
            </w:pPr>
            <w:r>
              <w:t>N 399-ПК</w:t>
            </w:r>
          </w:p>
        </w:tc>
      </w:tr>
    </w:tbl>
    <w:p w:rsidR="00DA3B5A" w:rsidRDefault="00DA3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Title"/>
        <w:jc w:val="center"/>
      </w:pPr>
      <w:r>
        <w:t>ПЕРМСКИЙ КРАЙ</w:t>
      </w:r>
    </w:p>
    <w:p w:rsidR="00DA3B5A" w:rsidRDefault="00DA3B5A">
      <w:pPr>
        <w:pStyle w:val="ConsPlusTitle"/>
        <w:jc w:val="both"/>
      </w:pPr>
    </w:p>
    <w:p w:rsidR="00DA3B5A" w:rsidRDefault="00DA3B5A">
      <w:pPr>
        <w:pStyle w:val="ConsPlusTitle"/>
        <w:jc w:val="center"/>
      </w:pPr>
      <w:r>
        <w:t>ЗАКОН</w:t>
      </w:r>
    </w:p>
    <w:p w:rsidR="00DA3B5A" w:rsidRDefault="00DA3B5A">
      <w:pPr>
        <w:pStyle w:val="ConsPlusTitle"/>
        <w:jc w:val="both"/>
      </w:pPr>
    </w:p>
    <w:p w:rsidR="00DA3B5A" w:rsidRDefault="00DA3B5A">
      <w:pPr>
        <w:pStyle w:val="ConsPlusTitle"/>
        <w:jc w:val="center"/>
      </w:pPr>
      <w:r>
        <w:t>ОБ УСТАНОВЛЕНИИ НАИМЕНОВАНИЙ ПРЕДСТАВИТЕЛЬНЫХ ОРГАНОВ</w:t>
      </w:r>
    </w:p>
    <w:p w:rsidR="00DA3B5A" w:rsidRDefault="00DA3B5A">
      <w:pPr>
        <w:pStyle w:val="ConsPlusTitle"/>
        <w:jc w:val="center"/>
      </w:pPr>
      <w:r>
        <w:t>МУНИЦИПАЛЬНЫХ ОБРАЗОВАНИЙ, ГЛАВ МУНИЦИПАЛЬНЫХ ОБРАЗОВАНИЙ,</w:t>
      </w:r>
    </w:p>
    <w:p w:rsidR="00DA3B5A" w:rsidRDefault="00DA3B5A">
      <w:pPr>
        <w:pStyle w:val="ConsPlusTitle"/>
        <w:jc w:val="center"/>
      </w:pPr>
      <w:r>
        <w:t>МЕСТНЫХ АДМИНИСТРАЦИЙ В ПЕРМСКОМ КРАЕ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jc w:val="right"/>
      </w:pPr>
      <w:proofErr w:type="gramStart"/>
      <w:r>
        <w:t>Принят</w:t>
      </w:r>
      <w:proofErr w:type="gramEnd"/>
    </w:p>
    <w:p w:rsidR="00DA3B5A" w:rsidRDefault="00DA3B5A">
      <w:pPr>
        <w:pStyle w:val="ConsPlusNormal"/>
        <w:jc w:val="right"/>
      </w:pPr>
      <w:r>
        <w:t>Законодательным Собранием</w:t>
      </w:r>
    </w:p>
    <w:p w:rsidR="00DA3B5A" w:rsidRDefault="00DA3B5A">
      <w:pPr>
        <w:pStyle w:val="ConsPlusNormal"/>
        <w:jc w:val="right"/>
      </w:pPr>
      <w:r>
        <w:t>Пермского края</w:t>
      </w:r>
    </w:p>
    <w:p w:rsidR="00DA3B5A" w:rsidRDefault="00DA3B5A">
      <w:pPr>
        <w:pStyle w:val="ConsPlusNormal"/>
        <w:jc w:val="right"/>
      </w:pPr>
      <w:r>
        <w:t>23 мая 2019 года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Title"/>
        <w:ind w:firstLine="540"/>
        <w:jc w:val="both"/>
        <w:outlineLvl w:val="0"/>
      </w:pPr>
      <w:r>
        <w:t>Статья 1. Наименования представительных органов муниципальных образований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ind w:firstLine="540"/>
        <w:jc w:val="both"/>
      </w:pPr>
      <w:r>
        <w:t>Установить наименования представительных органов муниципальных образований: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1) в сельском поселении - Совет депутатов ____________ (наименование муниципального образования);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2) в городском поселении - Дума ____________ (наименование муниципального образования);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3) в муниципальном районе - Земское Собрание ________ (наименование муниципального образования);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 xml:space="preserve">4) в городском округе - Дума ____________ (наименование муниципального образования), за исключением города Перми, города Кудымкара, города Кунгура, города Березники, в которых устанавливаются наименования соответственно Пермская городская Дума, Кудымкарская городская Дума, Кунгурская городская Дума, </w:t>
      </w:r>
      <w:proofErr w:type="spellStart"/>
      <w:r>
        <w:t>Березниковская</w:t>
      </w:r>
      <w:proofErr w:type="spellEnd"/>
      <w:r>
        <w:t xml:space="preserve"> городская Дума;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5) в муниципальном округе - Дума ____________ (наименование муниципального образования);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 xml:space="preserve">6) в закрытом административно-территориальном образовании </w:t>
      </w:r>
      <w:proofErr w:type="gramStart"/>
      <w:r>
        <w:t>Звездный</w:t>
      </w:r>
      <w:proofErr w:type="gramEnd"/>
      <w:r>
        <w:t xml:space="preserve"> - Дума ____________ (наименование муниципального образования).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Title"/>
        <w:ind w:firstLine="540"/>
        <w:jc w:val="both"/>
        <w:outlineLvl w:val="0"/>
      </w:pPr>
      <w:r>
        <w:t>Статья 2. Наименования глав муниципальных образований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ind w:firstLine="540"/>
        <w:jc w:val="both"/>
      </w:pPr>
      <w:r>
        <w:t>1. В муниципальных образованиях, в которых глава муниципального образования возглавляет местную администрацию, установить следующие наименования глав муниципальных образований:</w:t>
      </w:r>
    </w:p>
    <w:p w:rsidR="00DA3B5A" w:rsidRDefault="00DA3B5A">
      <w:pPr>
        <w:pStyle w:val="ConsPlusNormal"/>
        <w:spacing w:before="220"/>
        <w:ind w:firstLine="540"/>
        <w:jc w:val="both"/>
      </w:pPr>
      <w:proofErr w:type="gramStart"/>
      <w:r>
        <w:t>глава ___________ (статус муниципального образования) - глава администрации ____________ (наименование муниципального образования), за исключением города Перми, города Кудымкара, города Кунгура, города Березники, в которых устанавливаются наименования соответственно глава города Перми - глава администрации города Перми, глава города Кудымкара - глава администрации города Кудымкара, глава города Кунгура - глава администрации города Кунгура, глава города Березники - глава администрации города Березники.</w:t>
      </w:r>
      <w:proofErr w:type="gramEnd"/>
    </w:p>
    <w:p w:rsidR="00DA3B5A" w:rsidRDefault="00DA3B5A">
      <w:pPr>
        <w:pStyle w:val="ConsPlusNormal"/>
        <w:spacing w:before="220"/>
        <w:ind w:firstLine="540"/>
        <w:jc w:val="both"/>
      </w:pPr>
      <w:r>
        <w:t xml:space="preserve">2. В муниципальных образованиях, в которых глава муниципального образования исполняет </w:t>
      </w:r>
      <w:r>
        <w:lastRenderedPageBreak/>
        <w:t>полномочия председателя представительного органа, установить следующее наименование глав муниципальных образований: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глава ___________ (статус муниципального образования) - председатель _____________ (наименование представительного органа муниципального образования).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3. В сельских поселениях, в которых глава поселения возглавляет местную администрацию и исполняет полномочия председателя представительного органа сельского поселения, установить следующее наименование глав сельских поселений: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глава __________ (наименование муниципального образования).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Title"/>
        <w:ind w:firstLine="540"/>
        <w:jc w:val="both"/>
        <w:outlineLvl w:val="0"/>
      </w:pPr>
      <w:r>
        <w:t>Статья 3. Наименование местной администрации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ind w:firstLine="540"/>
        <w:jc w:val="both"/>
      </w:pPr>
      <w:r>
        <w:t>Установить наименование местной администрации (исполнительно-распорядительного органа муниципального образования):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администрация _________ (наименование муниципального образования).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ind w:firstLine="540"/>
        <w:jc w:val="both"/>
      </w:pPr>
      <w:r>
        <w:t>1. Настоящий Закон вступает в силу с 10 июня 2019 года, но не ранее чем через десять дней после дня его официального опубликования.</w:t>
      </w:r>
    </w:p>
    <w:p w:rsidR="00DA3B5A" w:rsidRDefault="00DA3B5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A3B5A" w:rsidRDefault="00DA3B5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t xml:space="preserve"> Пермской области от 31.03.2005 N 2135-468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 (Бюллетень Законодательного Собрания и администрации Пермской области, 31.05.2005, N 5; Собрание законодательства Пермского края, 29.03.2010, N 3; </w:t>
      </w:r>
      <w:proofErr w:type="gramStart"/>
      <w: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09.03.2010, N 9; 06.12.2010, N 48 (уточнение); 07.07.2014, N 26; 16.05.2016, N 19; 12.02.2018, N 6; 04.03.2019, N 8; Официальный интернет-портал правовой информации (www.pravo.gov.ru), 11.05.2016; 07.02.2018; 28.02.2019);</w:t>
      </w:r>
      <w:proofErr w:type="gramEnd"/>
    </w:p>
    <w:p w:rsidR="00DA3B5A" w:rsidRDefault="00DA3B5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Пермского края от 01.03.2010 N 591-ПК "О распространении действия Закона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Пермской области" на территорию Пермского края и внесении в него изменений" (Собрание законодательства Пермского края, 29.03.2010, N 3;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09.03.2010, N 9; 06.12.2010, N 48 (уточнение);</w:t>
      </w:r>
    </w:p>
    <w:p w:rsidR="00DA3B5A" w:rsidRDefault="00DA3B5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Пермского края от 30.06.2014 N 342-ПК "О внесении изменений в Закон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07.07.2014, N 26);</w:t>
      </w:r>
    </w:p>
    <w:p w:rsidR="00DA3B5A" w:rsidRDefault="00DA3B5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06.05.2016 N 635-ПК "О внесении изменений в статью 2 Закона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 (Бюллетень законов Пермского края, правовых актов губернатора Пермского края, Правительства </w:t>
      </w:r>
      <w:r>
        <w:lastRenderedPageBreak/>
        <w:t>Пермского края, исполнительных органов государственной власти Пермского края, 16.05.2016, N 19;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11.05.2016);</w:t>
      </w:r>
      <w:proofErr w:type="gramEnd"/>
    </w:p>
    <w:p w:rsidR="00DA3B5A" w:rsidRDefault="00DA3B5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статью 1</w:t>
        </w:r>
      </w:hyperlink>
      <w:r>
        <w:t xml:space="preserve"> Закона Пермского края от 05.02.2018 N 172-ПК "О внесении изменений в отдельные законы Пермской области и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12.02.2018, N 6; Официальный интернет-портал правовой информации (www.pravo.gov.ru), 07.02.2018);</w:t>
      </w:r>
    </w:p>
    <w:p w:rsidR="00DA3B5A" w:rsidRDefault="00DA3B5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Пермского края от 23.02.2019 N 354-ПК "О внесении изменений в Закон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04.03.2019, N 8; </w:t>
      </w:r>
      <w:proofErr w:type="gramStart"/>
      <w:r>
        <w:t>Официальный интернет-портал правовой информации (www.pravo.gov.ru), 28.02.2019).</w:t>
      </w:r>
      <w:proofErr w:type="gramEnd"/>
    </w:p>
    <w:p w:rsidR="00DA3B5A" w:rsidRDefault="00DA3B5A">
      <w:pPr>
        <w:pStyle w:val="ConsPlusNormal"/>
        <w:jc w:val="both"/>
      </w:pPr>
    </w:p>
    <w:p w:rsidR="00DA3B5A" w:rsidRDefault="00DA3B5A">
      <w:pPr>
        <w:pStyle w:val="ConsPlusNormal"/>
        <w:jc w:val="right"/>
      </w:pPr>
      <w:r>
        <w:t>Губернатор</w:t>
      </w:r>
    </w:p>
    <w:p w:rsidR="00DA3B5A" w:rsidRDefault="00DA3B5A">
      <w:pPr>
        <w:pStyle w:val="ConsPlusNormal"/>
        <w:jc w:val="right"/>
      </w:pPr>
      <w:r>
        <w:t>Пермского края</w:t>
      </w:r>
    </w:p>
    <w:p w:rsidR="00DA3B5A" w:rsidRDefault="00DA3B5A">
      <w:pPr>
        <w:pStyle w:val="ConsPlusNormal"/>
        <w:jc w:val="right"/>
      </w:pPr>
      <w:r>
        <w:t>М.Г.РЕШЕТНИКОВ</w:t>
      </w:r>
    </w:p>
    <w:p w:rsidR="00F50FCE" w:rsidRDefault="00DA3B5A" w:rsidP="00DA3B5A">
      <w:pPr>
        <w:pStyle w:val="ConsPlusNormal"/>
      </w:pPr>
      <w:r>
        <w:t>27.05.2019 N 399-ПК</w:t>
      </w:r>
    </w:p>
    <w:sectPr w:rsidR="00F50FCE" w:rsidSect="00A2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A"/>
    <w:rsid w:val="006035FE"/>
    <w:rsid w:val="00DA3B5A"/>
    <w:rsid w:val="00F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A2690E74B312FE72D6CF2CA8DFDF3BF9373E7755290BDF652A63159A934062B912780EA071113BF0633662D64C07AU4E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A2690E74B312FE72D6CF2CA8DFDF3BF9373E77B5392BAF152A63159A934062B912780EA071113BF0633662D64C07AU4E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A2690E74B312FE72D6CF2CA8DFDF3BF9373E7785497BAF352A63159A934062B912780EA071113BF0633662D64C07AU4E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5A2690E74B312FE72D6CF2CA8DFDF3BF9373E77D5495BDF159FB3B51F038042C9E7885FF16491FBE182D653078C27841U1E7L" TargetMode="External"/><Relationship Id="rId10" Type="http://schemas.openxmlformats.org/officeDocument/2006/relationships/hyperlink" Target="consultantplus://offline/ref=3F5A2690E74B312FE72D6CF2CA8DFDF3BF9373E77D5495BEF551FB3B51F038042C9E7885FF16491FBE182D653078C27841U1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A2690E74B312FE72D6CF2CA8DFDF3BF9373E77D5790B7F75CFB3B51F038042C9E7885ED161113BF183365346D942907431687A2D17E36F7B0FA27U7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2021-03-10T11:04:00Z</dcterms:created>
  <dcterms:modified xsi:type="dcterms:W3CDTF">2021-03-10T11:05:00Z</dcterms:modified>
</cp:coreProperties>
</file>